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1DF" w:rsidRPr="00D80722" w:rsidRDefault="00F27A19" w:rsidP="00F27A19">
      <w:pPr>
        <w:pStyle w:val="ad"/>
        <w:jc w:val="center"/>
      </w:pPr>
      <w:r>
        <w:rPr>
          <w:b/>
          <w:noProof/>
        </w:rPr>
        <w:drawing>
          <wp:inline distT="0" distB="0" distL="0" distR="0">
            <wp:extent cx="6724650" cy="9658350"/>
            <wp:effectExtent l="19050" t="0" r="0" b="0"/>
            <wp:docPr id="1" name="Рисунок 1" descr="C:\Users\ПК\Desktop\Гурьев, Каска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Гурьев, Каскад_page-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65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0722">
        <w:lastRenderedPageBreak/>
        <w:t xml:space="preserve"> </w:t>
      </w:r>
    </w:p>
    <w:p w:rsidR="00524567" w:rsidRPr="00680E13" w:rsidRDefault="00524567" w:rsidP="00524567">
      <w:pPr>
        <w:pStyle w:val="ad"/>
        <w:jc w:val="center"/>
        <w:rPr>
          <w:b/>
          <w:sz w:val="24"/>
          <w:szCs w:val="24"/>
        </w:rPr>
      </w:pPr>
      <w:r w:rsidRPr="00680E13">
        <w:rPr>
          <w:b/>
          <w:sz w:val="24"/>
          <w:szCs w:val="24"/>
        </w:rPr>
        <w:t>Информационная карта образовательной программы</w:t>
      </w:r>
    </w:p>
    <w:p w:rsidR="00524567" w:rsidRPr="00D80722" w:rsidRDefault="00524567" w:rsidP="00524567">
      <w:pPr>
        <w:pStyle w:val="ad"/>
        <w:jc w:val="center"/>
        <w:rPr>
          <w:b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675"/>
        <w:gridCol w:w="4111"/>
        <w:gridCol w:w="5290"/>
      </w:tblGrid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680E13" w:rsidRDefault="00524567" w:rsidP="00680E13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D80722">
              <w:rPr>
                <w:rFonts w:ascii="Times New Roman" w:hAnsi="Times New Roman"/>
                <w:b w:val="0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680E13">
              <w:rPr>
                <w:rFonts w:ascii="Times New Roman" w:hAnsi="Times New Roman"/>
                <w:b w:val="0"/>
                <w:sz w:val="24"/>
                <w:szCs w:val="24"/>
              </w:rPr>
              <w:t>Каскад</w:t>
            </w:r>
            <w:r w:rsidRPr="00D80722">
              <w:rPr>
                <w:rFonts w:ascii="Times New Roman" w:hAnsi="Times New Roman"/>
                <w:b w:val="0"/>
                <w:sz w:val="24"/>
                <w:szCs w:val="24"/>
              </w:rPr>
              <w:t xml:space="preserve">»     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Социально-гуманитарн</w:t>
            </w:r>
            <w:r w:rsidR="00460702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ая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FE14A1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Гурьев Владимир Вольдемарович</w:t>
            </w:r>
            <w:r w:rsidR="00524567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FC4DA3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12-17</w:t>
            </w:r>
            <w:r w:rsidR="00524567"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Характеристика программы:</w:t>
            </w:r>
          </w:p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- тип программы</w:t>
            </w:r>
          </w:p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</w:p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- вид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</w:p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0702" w:rsidRPr="00D80722" w:rsidRDefault="00460702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567" w:rsidRPr="00D80722" w:rsidRDefault="00524567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общеразвивающая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FC4DA3" w:rsidP="005245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гражданского и патриотического воспитания детей подростков и повышение престижа службы в Российских Вооруженных Силах.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spacing w:line="276" w:lineRule="auto"/>
              <w:ind w:firstLine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0722">
              <w:rPr>
                <w:color w:val="000000"/>
              </w:rPr>
              <w:t>- очная, дневная</w:t>
            </w:r>
          </w:p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D80722">
              <w:rPr>
                <w:color w:val="000000"/>
              </w:rPr>
              <w:t xml:space="preserve">-словесный, </w:t>
            </w:r>
            <w:r w:rsidRPr="00D80722">
              <w:rPr>
                <w:bCs/>
                <w:color w:val="000000"/>
              </w:rPr>
              <w:t>наглядный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практический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объяснительно- иллюстративный</w:t>
            </w:r>
            <w:r w:rsidRPr="00D80722">
              <w:rPr>
                <w:color w:val="000000"/>
              </w:rPr>
              <w:t xml:space="preserve">, </w:t>
            </w:r>
            <w:r w:rsidRPr="00D80722">
              <w:rPr>
                <w:bCs/>
                <w:color w:val="000000"/>
              </w:rPr>
              <w:t>репродуктивный</w:t>
            </w:r>
            <w:r w:rsidRPr="00D80722">
              <w:rPr>
                <w:color w:val="000000"/>
              </w:rPr>
              <w:t>;</w:t>
            </w:r>
          </w:p>
          <w:p w:rsidR="00524567" w:rsidRPr="00D80722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D80722">
              <w:rPr>
                <w:bCs/>
                <w:color w:val="000000"/>
              </w:rPr>
              <w:t>- фронтальный</w:t>
            </w:r>
            <w:r w:rsidRPr="00D80722">
              <w:rPr>
                <w:color w:val="000000"/>
              </w:rPr>
              <w:t>,  </w:t>
            </w:r>
            <w:r w:rsidRPr="00D80722">
              <w:rPr>
                <w:bCs/>
                <w:color w:val="000000"/>
              </w:rPr>
              <w:t>групповой,</w:t>
            </w:r>
            <w:r w:rsidRPr="00D80722">
              <w:rPr>
                <w:color w:val="000000"/>
              </w:rPr>
              <w:t>индивидуальный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524567" w:rsidRPr="00D80722" w:rsidRDefault="00524567" w:rsidP="00FC4DA3">
            <w:pPr>
              <w:pStyle w:val="ad"/>
              <w:jc w:val="both"/>
            </w:pPr>
            <w:r w:rsidRPr="00D80722">
              <w:rPr>
                <w:rFonts w:eastAsia="Calibri"/>
              </w:rPr>
              <w:t>Промежуточная атте</w:t>
            </w:r>
            <w:r w:rsidR="00460702" w:rsidRPr="00D80722">
              <w:rPr>
                <w:rFonts w:eastAsia="Calibri"/>
              </w:rPr>
              <w:t>стация, аттестация по завершению</w:t>
            </w:r>
            <w:r w:rsidRPr="00D80722">
              <w:rPr>
                <w:rFonts w:eastAsia="Calibri"/>
              </w:rPr>
              <w:t xml:space="preserve"> освоения программы. </w:t>
            </w:r>
            <w:r w:rsidR="00FC4DA3" w:rsidRPr="00D80722">
              <w:rPr>
                <w:rFonts w:eastAsia="Calibri"/>
              </w:rPr>
              <w:t>П</w:t>
            </w:r>
            <w:r w:rsidRPr="00D80722">
              <w:rPr>
                <w:rFonts w:eastAsia="Calibri"/>
              </w:rPr>
              <w:t>редставление активных участников на мероприятия различного уровня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24567" w:rsidRPr="00D80722" w:rsidRDefault="00524567" w:rsidP="00FC4DA3">
            <w:pPr>
              <w:pStyle w:val="ad"/>
              <w:jc w:val="both"/>
              <w:rPr>
                <w:sz w:val="24"/>
                <w:szCs w:val="24"/>
              </w:rPr>
            </w:pPr>
            <w:r w:rsidRPr="00D80722">
              <w:t xml:space="preserve">Программа реализуется первый год; планируются </w:t>
            </w:r>
            <w:r w:rsidRPr="00D80722">
              <w:rPr>
                <w:sz w:val="24"/>
                <w:szCs w:val="24"/>
              </w:rPr>
              <w:t>участие детей на</w:t>
            </w:r>
            <w:r w:rsidRPr="00D80722">
              <w:rPr>
                <w:rFonts w:eastAsia="Calibri"/>
              </w:rPr>
              <w:t>конкурсах</w:t>
            </w:r>
            <w:r w:rsidR="0047414A" w:rsidRPr="00D80722">
              <w:rPr>
                <w:rFonts w:eastAsia="Calibri"/>
              </w:rPr>
              <w:t>, соревнованиях</w:t>
            </w:r>
            <w:r w:rsidRPr="00D80722">
              <w:rPr>
                <w:rFonts w:eastAsia="Calibri"/>
              </w:rPr>
              <w:t xml:space="preserve"> различного уровня</w:t>
            </w: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D80722" w:rsidRDefault="00524567" w:rsidP="00524567">
            <w:pPr>
              <w:pStyle w:val="ad"/>
              <w:jc w:val="both"/>
              <w:rPr>
                <w:sz w:val="24"/>
                <w:szCs w:val="24"/>
              </w:rPr>
            </w:pPr>
          </w:p>
        </w:tc>
      </w:tr>
      <w:tr w:rsidR="00524567" w:rsidRPr="00D80722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jc w:val="center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D80722" w:rsidRDefault="00524567" w:rsidP="00524567">
            <w:pPr>
              <w:pStyle w:val="ad"/>
              <w:rPr>
                <w:b/>
                <w:sz w:val="24"/>
                <w:szCs w:val="24"/>
              </w:rPr>
            </w:pPr>
            <w:r w:rsidRPr="00D80722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4607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405E3E" w:rsidRPr="00D80722" w:rsidRDefault="00405E3E" w:rsidP="00460702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E290F" w:rsidRPr="00D80722" w:rsidRDefault="005E290F" w:rsidP="00524567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C75DC6" w:rsidRPr="00D80722" w:rsidRDefault="00C75DC6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02" w:rsidRPr="00D80722" w:rsidRDefault="00460702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02" w:rsidRDefault="00460702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0E13" w:rsidRDefault="00680E13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0E13" w:rsidRPr="00D80722" w:rsidRDefault="00680E13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702" w:rsidRPr="00D80722" w:rsidRDefault="00460702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722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524567" w:rsidRPr="00D80722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аписка……………………………………………………………4-10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D8072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3053F3" w:rsidRPr="00D80722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8D660F" w:rsidRPr="00D80722">
        <w:rPr>
          <w:rFonts w:ascii="Times New Roman" w:eastAsia="Times New Roman" w:hAnsi="Times New Roman" w:cs="Times New Roman"/>
          <w:sz w:val="24"/>
          <w:szCs w:val="24"/>
        </w:rPr>
        <w:t>…………………………10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-1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программы………………………………………………………......1</w:t>
      </w:r>
      <w:r w:rsidR="001E00FC">
        <w:rPr>
          <w:rFonts w:ascii="Times New Roman" w:eastAsia="Times New Roman" w:hAnsi="Times New Roman" w:cs="Times New Roman"/>
          <w:spacing w:val="-1"/>
          <w:sz w:val="24"/>
          <w:szCs w:val="24"/>
        </w:rPr>
        <w:t>2</w:t>
      </w:r>
      <w:r w:rsidRPr="00D80722">
        <w:rPr>
          <w:rFonts w:ascii="Times New Roman" w:eastAsia="Times New Roman" w:hAnsi="Times New Roman" w:cs="Times New Roman"/>
          <w:spacing w:val="-1"/>
          <w:sz w:val="24"/>
          <w:szCs w:val="24"/>
        </w:rPr>
        <w:t>-1</w:t>
      </w:r>
      <w:r w:rsidR="001E00FC">
        <w:rPr>
          <w:rFonts w:ascii="Times New Roman" w:eastAsia="Times New Roman" w:hAnsi="Times New Roman" w:cs="Times New Roman"/>
          <w:spacing w:val="-1"/>
          <w:sz w:val="24"/>
          <w:szCs w:val="24"/>
        </w:rPr>
        <w:t>3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</w:t>
      </w:r>
      <w:r w:rsidR="00144CC9" w:rsidRPr="00D8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 xml:space="preserve"> и оценочные материалы………………………...</w:t>
      </w:r>
      <w:r w:rsidRPr="00D8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Списоклит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ературы………………………………………………………………..</w:t>
      </w:r>
      <w:r w:rsidR="00694427" w:rsidRPr="00D80722">
        <w:rPr>
          <w:rFonts w:ascii="Times New Roman" w:eastAsia="Times New Roman" w:hAnsi="Times New Roman" w:cs="Times New Roman"/>
          <w:sz w:val="24"/>
          <w:szCs w:val="24"/>
        </w:rPr>
        <w:t>1</w:t>
      </w:r>
      <w:r w:rsidR="001E00FC">
        <w:rPr>
          <w:rFonts w:ascii="Times New Roman" w:eastAsia="Times New Roman" w:hAnsi="Times New Roman" w:cs="Times New Roman"/>
          <w:sz w:val="24"/>
          <w:szCs w:val="24"/>
        </w:rPr>
        <w:t>4-15</w:t>
      </w:r>
    </w:p>
    <w:p w:rsidR="00524567" w:rsidRPr="00D80722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="001E00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………………………………………………………………………...</w:t>
      </w:r>
      <w:r w:rsidR="00CC1C09" w:rsidRPr="00D80722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="001E00FC">
        <w:rPr>
          <w:rFonts w:ascii="Times New Roman" w:eastAsia="Times New Roman" w:hAnsi="Times New Roman" w:cs="Times New Roman"/>
          <w:spacing w:val="-4"/>
          <w:sz w:val="24"/>
          <w:szCs w:val="24"/>
        </w:rPr>
        <w:t>6-17</w:t>
      </w:r>
      <w:bookmarkStart w:id="0" w:name="_GoBack"/>
      <w:bookmarkEnd w:id="0"/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24567" w:rsidRPr="00D80722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4B1D88" w:rsidRPr="00D80722" w:rsidRDefault="004B1D88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C4DA3" w:rsidRPr="00D80722" w:rsidRDefault="00FC4DA3" w:rsidP="00680E13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80E13" w:rsidRPr="00405E3E" w:rsidRDefault="0047414A" w:rsidP="00680E13">
      <w:pPr>
        <w:pStyle w:val="5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0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 записка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Программа кружка «</w:t>
      </w:r>
      <w:r w:rsidR="00680E13">
        <w:rPr>
          <w:rFonts w:ascii="Times New Roman" w:hAnsi="Times New Roman" w:cs="Times New Roman"/>
          <w:sz w:val="24"/>
          <w:szCs w:val="24"/>
        </w:rPr>
        <w:t>Каскад</w:t>
      </w:r>
      <w:r w:rsidRPr="00D80722">
        <w:rPr>
          <w:rFonts w:ascii="Times New Roman" w:hAnsi="Times New Roman" w:cs="Times New Roman"/>
          <w:sz w:val="24"/>
          <w:szCs w:val="24"/>
        </w:rPr>
        <w:t>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В целях реализации вышеназванных принципов важнейшая из воспитательных 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</w:r>
    </w:p>
    <w:p w:rsidR="00680E13" w:rsidRPr="00941F22" w:rsidRDefault="00680E13" w:rsidP="00680E13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b/>
          <w:iCs/>
          <w:sz w:val="24"/>
          <w:szCs w:val="24"/>
        </w:rPr>
        <w:t>Нормативно-правовая основа</w:t>
      </w:r>
    </w:p>
    <w:p w:rsidR="00680E13" w:rsidRPr="00941F22" w:rsidRDefault="00680E13" w:rsidP="00680E13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F22">
        <w:rPr>
          <w:rFonts w:ascii="Times New Roman" w:eastAsia="Times New Roman" w:hAnsi="Times New Roman" w:cs="Times New Roman"/>
          <w:sz w:val="24"/>
          <w:szCs w:val="24"/>
        </w:rPr>
        <w:t>Настоящая Программа разработана в соответствии с: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Конституция РФ;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Конвенция ООН о правах ребенка;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Концепция развития дополнительного образ</w:t>
      </w:r>
      <w:r w:rsidR="005718E8">
        <w:rPr>
          <w:rFonts w:ascii="Times New Roman" w:eastAsia="Calibri" w:hAnsi="Times New Roman"/>
          <w:sz w:val="24"/>
          <w:szCs w:val="24"/>
        </w:rPr>
        <w:t>ования детей от 31.03.2022 №678</w:t>
      </w:r>
      <w:r w:rsidRPr="00941F22">
        <w:rPr>
          <w:rFonts w:ascii="Times New Roman" w:eastAsia="Calibri" w:hAnsi="Times New Roman"/>
          <w:sz w:val="24"/>
          <w:szCs w:val="24"/>
        </w:rPr>
        <w:t>-р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 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  <w:shd w:val="clear" w:color="auto" w:fill="FFFFFF"/>
        </w:rPr>
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lastRenderedPageBreak/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lastRenderedPageBreak/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941F22">
        <w:rPr>
          <w:rFonts w:ascii="Times New Roman" w:hAnsi="Times New Roman"/>
          <w:sz w:val="24"/>
          <w:szCs w:val="24"/>
          <w:lang w:val="en-US"/>
        </w:rPr>
        <w:t>COVID</w:t>
      </w:r>
      <w:r w:rsidRPr="00941F22">
        <w:rPr>
          <w:rFonts w:ascii="Times New Roman" w:hAnsi="Times New Roman"/>
          <w:sz w:val="24"/>
          <w:szCs w:val="24"/>
        </w:rPr>
        <w:t>-19)»;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eastAsia="Calibri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hAnsi="Times New Roman"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Устав МБУ ДО ДДТ «Радуга талантов»;</w:t>
      </w:r>
    </w:p>
    <w:p w:rsidR="00680E13" w:rsidRPr="00941F22" w:rsidRDefault="00680E13" w:rsidP="00680E13">
      <w:pPr>
        <w:widowControl w:val="0"/>
        <w:numPr>
          <w:ilvl w:val="0"/>
          <w:numId w:val="30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b/>
          <w:sz w:val="24"/>
          <w:szCs w:val="24"/>
        </w:rPr>
      </w:pPr>
      <w:r w:rsidRPr="00941F22">
        <w:rPr>
          <w:rFonts w:ascii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7414A" w:rsidRPr="00D80722" w:rsidRDefault="0047414A" w:rsidP="00680E1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414A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Программа  рассчитана  на  72</w:t>
      </w:r>
      <w:r w:rsidR="00680E13">
        <w:rPr>
          <w:rFonts w:ascii="Times New Roman" w:hAnsi="Times New Roman" w:cs="Times New Roman"/>
          <w:sz w:val="24"/>
          <w:szCs w:val="24"/>
        </w:rPr>
        <w:t xml:space="preserve"> часа,  по  2 часа</w:t>
      </w:r>
      <w:r w:rsidRPr="00D80722">
        <w:rPr>
          <w:rFonts w:ascii="Times New Roman" w:hAnsi="Times New Roman" w:cs="Times New Roman"/>
          <w:sz w:val="24"/>
          <w:szCs w:val="24"/>
        </w:rPr>
        <w:t xml:space="preserve">  в  неде</w:t>
      </w:r>
      <w:r w:rsidR="00680E13">
        <w:rPr>
          <w:rFonts w:ascii="Times New Roman" w:hAnsi="Times New Roman" w:cs="Times New Roman"/>
          <w:sz w:val="24"/>
          <w:szCs w:val="24"/>
        </w:rPr>
        <w:t>лю  для  учащихся  12-17 лет</w:t>
      </w:r>
      <w:r w:rsidRPr="00D8072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Основная цель программы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– совершенствование гражданского и патриотического воспитания детей подростков и повышение престижа службы в Российских Вооруженных Силах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 - образовательные</w:t>
      </w:r>
    </w:p>
    <w:p w:rsidR="0047414A" w:rsidRPr="00D80722" w:rsidRDefault="0047414A" w:rsidP="0047414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Обучение молодежи основам службы в Вооруженных Силах РФ.</w:t>
      </w:r>
    </w:p>
    <w:p w:rsidR="0047414A" w:rsidRPr="005E18DA" w:rsidRDefault="0047414A" w:rsidP="005E18D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у ребят морально-психологических качеств, уважительного отношения к Вооружённым Силам Российской Федерации и военной профессии.</w:t>
      </w:r>
      <w:r w:rsidRPr="00D80722">
        <w:rPr>
          <w:rFonts w:ascii="Times New Roman" w:hAnsi="Times New Roman" w:cs="Times New Roman"/>
          <w:sz w:val="24"/>
          <w:szCs w:val="24"/>
        </w:rPr>
        <w:t xml:space="preserve"> Военно-профессиональная  ориентация  юношей  на  выбор  профессии  офицера;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развивающие</w:t>
      </w:r>
    </w:p>
    <w:p w:rsidR="0047414A" w:rsidRPr="00D80722" w:rsidRDefault="0047414A" w:rsidP="0047414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Развитие деловых качеств: самостоятельности, ответственности, активности, дисциплинированности.</w:t>
      </w:r>
    </w:p>
    <w:p w:rsidR="0047414A" w:rsidRPr="00D80722" w:rsidRDefault="0047414A" w:rsidP="0047414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потребностей в самопознании, самореализации.</w:t>
      </w:r>
    </w:p>
    <w:p w:rsidR="0047414A" w:rsidRPr="00D80722" w:rsidRDefault="0047414A" w:rsidP="0047414A">
      <w:pPr>
        <w:pStyle w:val="a5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Расширение кругозора современных детей и подростков, развитие их интеллектуальных, творческих способностей, коммуникативной культуры;</w:t>
      </w:r>
      <w:r w:rsidRPr="00D80722">
        <w:rPr>
          <w:rFonts w:ascii="Times New Roman" w:hAnsi="Times New Roman" w:cs="Times New Roman"/>
          <w:sz w:val="24"/>
          <w:szCs w:val="24"/>
        </w:rPr>
        <w:tab/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воспитательные</w:t>
      </w:r>
      <w:r w:rsidRPr="00D80722">
        <w:rPr>
          <w:rFonts w:ascii="Times New Roman" w:hAnsi="Times New Roman" w:cs="Times New Roman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Воспитание патриотических чувств, привитие любви к своей Родине, её культуре и истории, гордости за героическое прошлое;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Воспитание качеств коллективизма, товарищества, взаимопомощи. Формирование гражданственности, патриотизма.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Воспитание учащихся в духе любви и преданности Отечеству, краю, городу, дому.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 Воспитание социальной активности; гражданской позиции; культур   общения и поведения в социуме; навыков здорового образа         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     жизни.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>Пропаганда здорового образа жизни.</w:t>
      </w:r>
    </w:p>
    <w:p w:rsidR="0047414A" w:rsidRPr="00D80722" w:rsidRDefault="0047414A" w:rsidP="0047414A">
      <w:pPr>
        <w:pStyle w:val="a5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Популяризация физической культуры и спорта среди молодёжи, приобщение её к систематическим занятиям ФК и спорту.</w:t>
      </w:r>
    </w:p>
    <w:p w:rsidR="0047414A" w:rsidRPr="00D80722" w:rsidRDefault="0047414A" w:rsidP="009B28F7">
      <w:pPr>
        <w:pStyle w:val="a3"/>
        <w:spacing w:before="0" w:beforeAutospacing="0" w:after="0"/>
        <w:ind w:firstLine="567"/>
        <w:jc w:val="both"/>
        <w:rPr>
          <w:color w:val="000000"/>
        </w:rPr>
      </w:pPr>
      <w:r w:rsidRPr="00D80722">
        <w:rPr>
          <w:b/>
        </w:rPr>
        <w:t xml:space="preserve">Направленность дополнительной образовательной программы. </w:t>
      </w:r>
      <w:r w:rsidRPr="00D80722"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b/>
          <w:bCs/>
          <w:color w:val="000000"/>
        </w:rPr>
        <w:t>Критерии эффективности программы: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степень участия детей в мероприятиях, кружках, соревнованиях, музыкальных часах и т.д.;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мотивация детей на различные виды деятельности;</w:t>
      </w:r>
    </w:p>
    <w:p w:rsidR="0047414A" w:rsidRPr="00D80722" w:rsidRDefault="0047414A" w:rsidP="0047414A">
      <w:pPr>
        <w:pStyle w:val="a3"/>
        <w:spacing w:before="0" w:beforeAutospacing="0" w:after="0"/>
        <w:rPr>
          <w:color w:val="000000"/>
        </w:rPr>
      </w:pPr>
      <w:r w:rsidRPr="00D80722">
        <w:rPr>
          <w:color w:val="000000"/>
        </w:rPr>
        <w:t>- результаты диагностики психологического и эмоционального состояния подростков;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- результаты диагностики активности детей в мероприятиях и разных видах деятельности.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Отличительные особенности данной дополнительной образовательной программы:</w:t>
      </w:r>
      <w:r w:rsidRPr="00D80722">
        <w:rPr>
          <w:rFonts w:ascii="Times New Roman" w:hAnsi="Times New Roman" w:cs="Times New Roman"/>
          <w:sz w:val="24"/>
          <w:szCs w:val="24"/>
        </w:rPr>
        <w:t>в том, что она в полной мере позволяет подросткам освоить юнармейское</w:t>
      </w:r>
      <w:r w:rsidR="00680E13">
        <w:rPr>
          <w:rFonts w:ascii="Times New Roman" w:hAnsi="Times New Roman" w:cs="Times New Roman"/>
          <w:sz w:val="24"/>
          <w:szCs w:val="24"/>
        </w:rPr>
        <w:t xml:space="preserve"> дело, увлекает их гражданско-</w:t>
      </w:r>
      <w:r w:rsidRPr="00D80722">
        <w:rPr>
          <w:rFonts w:ascii="Times New Roman" w:hAnsi="Times New Roman" w:cs="Times New Roman"/>
          <w:sz w:val="24"/>
          <w:szCs w:val="24"/>
        </w:rPr>
        <w:t>патриотическим воспитанием.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Сроки реализации дополнительной образовательной программы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программа рассчитана на 2022– 2023 учебный год.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Формы и режим занятий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занятия проходят в форме подачи теоретического и практического материала один раз в неделю по два часа.</w:t>
      </w:r>
    </w:p>
    <w:p w:rsidR="0047414A" w:rsidRPr="005E18DA" w:rsidRDefault="0047414A" w:rsidP="005E18DA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Ожидаемые результаты и способы определения их результативности –</w:t>
      </w:r>
      <w:r w:rsidRPr="00D80722">
        <w:rPr>
          <w:rFonts w:ascii="Times New Roman" w:hAnsi="Times New Roman" w:cs="Times New Roman"/>
          <w:sz w:val="24"/>
          <w:szCs w:val="24"/>
        </w:rPr>
        <w:t xml:space="preserve"> это выезды на районные соревнования по «Зарнице».</w:t>
      </w:r>
    </w:p>
    <w:p w:rsidR="0047414A" w:rsidRPr="00D80722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Направленность дополнительной образовательной программы. </w:t>
      </w:r>
      <w:r w:rsidRPr="00D80722">
        <w:rPr>
          <w:rFonts w:ascii="Times New Roman" w:hAnsi="Times New Roman" w:cs="Times New Roman"/>
          <w:sz w:val="24"/>
          <w:szCs w:val="24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47414A" w:rsidRPr="00680E13" w:rsidRDefault="0047414A" w:rsidP="00680E13">
      <w:pPr>
        <w:pStyle w:val="a5"/>
        <w:spacing w:line="240" w:lineRule="auto"/>
        <w:ind w:left="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Новизна, актуальность, педагогическая целесообразность.</w:t>
      </w:r>
      <w:r w:rsidRPr="00D80722">
        <w:rPr>
          <w:rFonts w:ascii="Times New Roman" w:hAnsi="Times New Roman" w:cs="Times New Roman"/>
          <w:sz w:val="24"/>
          <w:szCs w:val="24"/>
        </w:rPr>
        <w:t xml:space="preserve"> Навыки юнармейских специальнос</w:t>
      </w:r>
      <w:r w:rsidR="00680E13">
        <w:rPr>
          <w:rFonts w:ascii="Times New Roman" w:hAnsi="Times New Roman" w:cs="Times New Roman"/>
          <w:sz w:val="24"/>
          <w:szCs w:val="24"/>
        </w:rPr>
        <w:t>тей школьники получают в течение</w:t>
      </w:r>
      <w:r w:rsidRPr="00D80722">
        <w:rPr>
          <w:rFonts w:ascii="Times New Roman" w:hAnsi="Times New Roman" w:cs="Times New Roman"/>
          <w:sz w:val="24"/>
          <w:szCs w:val="24"/>
        </w:rPr>
        <w:t xml:space="preserve">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47414A" w:rsidRPr="00D80722" w:rsidRDefault="0047414A" w:rsidP="00680E1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      Планируемые результаты: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основные принципы здорового образа жизни;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правила оказания первой медицинской помощи;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основы обороны государства и военной службы;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боевые традиции Вооруженных Сил России, государственные и военные символы Российской Федерации.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>уметь</w:t>
      </w:r>
      <w:r w:rsidRPr="00D80722">
        <w:rPr>
          <w:rFonts w:ascii="Times New Roman" w:hAnsi="Times New Roman" w:cs="Times New Roman"/>
          <w:sz w:val="24"/>
          <w:szCs w:val="24"/>
        </w:rPr>
        <w:t>: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предвидеть возникновение наиболее часто встречающихся опасных ситуаций по их характерным признакам, принимать решение и действовать, обеспечивая личную безопасность;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оказывать первую медицинскую помощь при неотложных состояниях;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>выполнять основные действия, связанные с будущим прохождением воинской службы (строевые приемы, воинское приветствие, неполная разборка и сборка автомата Калашникова, стрельба из автомата и т.д.);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sz w:val="24"/>
          <w:szCs w:val="24"/>
        </w:rPr>
        <w:t xml:space="preserve">· </w:t>
      </w:r>
      <w:r w:rsidRPr="00D80722">
        <w:rPr>
          <w:rFonts w:ascii="Times New Roman" w:hAnsi="Times New Roman" w:cs="Times New Roman"/>
          <w:sz w:val="24"/>
          <w:szCs w:val="24"/>
        </w:rPr>
        <w:t xml:space="preserve">пользоваться справочной литературой для целенаправленной подготовки к военной службе с учетом индивидуальных качеств.  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Приобретенные знания и умения в практической деятельности и повседневной жизни будут способствовать обеспечению личной безопасности в чрезвычайных ситуациях природного, техногенного и социального характера, в том числе при угрозе террористического акта или при захвате в заложники; выработке убеждений и потребности в соблюдении норм здорового образа жизни, владению навыками в области  гражданской обороны, формированию психологической и физической готовности к прохождению военной службы по призыву.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результатов диагностики и стартовых возможностей каждого ребенка.</w:t>
      </w:r>
    </w:p>
    <w:p w:rsidR="0047414A" w:rsidRPr="00D80722" w:rsidRDefault="0047414A" w:rsidP="0047414A">
      <w:pPr>
        <w:shd w:val="clear" w:color="auto" w:fill="FFFFFF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Содержание и материал программы организован по принципу дифференциации в соответствии с уровнями сложности.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Предусматривает два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уровня освоения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: стартовый и базовый. 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D80722">
        <w:rPr>
          <w:rFonts w:ascii="Times New Roman" w:hAnsi="Times New Roman" w:cs="Times New Roman"/>
          <w:sz w:val="24"/>
          <w:szCs w:val="24"/>
        </w:rPr>
        <w:t>Дифференцированный по соответствующим уровням учебный материал предлагается в р</w:t>
      </w:r>
      <w:r w:rsidR="00680E13">
        <w:rPr>
          <w:rFonts w:ascii="Times New Roman" w:hAnsi="Times New Roman" w:cs="Times New Roman"/>
          <w:sz w:val="24"/>
          <w:szCs w:val="24"/>
        </w:rPr>
        <w:t>азных формах и типах источников</w:t>
      </w:r>
      <w:r w:rsidRPr="00D80722">
        <w:rPr>
          <w:rFonts w:ascii="Times New Roman" w:hAnsi="Times New Roman" w:cs="Times New Roman"/>
          <w:sz w:val="24"/>
          <w:szCs w:val="24"/>
        </w:rPr>
        <w:t xml:space="preserve">: методических и дидактических материалов на ресурсах в информационно-коммуникативной сети «Интернет»; в печатном виде (учебники, рабочие тетради, методические пособия и т.д.); в формате, доступном для чтения на электронных устройствах (на </w:t>
      </w:r>
      <w:r w:rsidRPr="00D80722">
        <w:rPr>
          <w:rFonts w:ascii="Times New Roman" w:hAnsi="Times New Roman" w:cs="Times New Roman"/>
          <w:sz w:val="24"/>
          <w:szCs w:val="24"/>
        </w:rPr>
        <w:lastRenderedPageBreak/>
        <w:t>персональных компьютерах, планшетах, смартфонах  и т.д.); в наглядном виде с помощью макетов, образцов, реальных предметов и средств деятельности.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>При реализации программ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с целью повышения мотивации обучающихся 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 xml:space="preserve">будет </w:t>
      </w:r>
      <w:r w:rsidRPr="00D80722">
        <w:rPr>
          <w:rFonts w:ascii="Times New Roman" w:hAnsi="Times New Roman" w:cs="Times New Roman"/>
          <w:sz w:val="24"/>
          <w:szCs w:val="24"/>
        </w:rPr>
        <w:t>разраб</w:t>
      </w:r>
      <w:r w:rsidRPr="00D80722">
        <w:rPr>
          <w:rFonts w:ascii="Times New Roman" w:hAnsi="Times New Roman" w:cs="Times New Roman"/>
          <w:sz w:val="24"/>
          <w:szCs w:val="24"/>
          <w:lang w:val="tt-RU"/>
        </w:rPr>
        <w:t xml:space="preserve">атываться </w:t>
      </w:r>
      <w:r w:rsidRPr="00D80722">
        <w:rPr>
          <w:rFonts w:ascii="Times New Roman" w:hAnsi="Times New Roman" w:cs="Times New Roman"/>
          <w:sz w:val="24"/>
          <w:szCs w:val="24"/>
        </w:rPr>
        <w:t xml:space="preserve"> система стимулирующего поощрения достижений, в которой обучающийся, осваивающий программу, будет получать отличительные знаки за освоение каждой ступени программы.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К темам программы  разработаны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учебно-методические комплекты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, использование которого обеспечивает организацию работы с детьми, с одной стороны на 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доступном уровне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, а  с другой - на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пределе их возможностей и в приемлемом для них темпе.</w:t>
      </w:r>
    </w:p>
    <w:p w:rsidR="0047414A" w:rsidRPr="00D80722" w:rsidRDefault="0047414A" w:rsidP="0047414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>Обучающийся, завершивший обучение по программе, является охваченным услугой дополнительного образования детей.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noProof/>
          <w:sz w:val="24"/>
          <w:szCs w:val="24"/>
          <w:lang w:val="tt-RU"/>
        </w:rPr>
        <w:t xml:space="preserve">Контроль  знаний , умений и навыков осуществляется с заданиями  разного уровня сложности. 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карточки с заданиями и схемами разной степени сложности с </w:t>
      </w:r>
      <w:r w:rsidRPr="00D80722">
        <w:rPr>
          <w:rFonts w:ascii="Times New Roman" w:hAnsi="Times New Roman" w:cs="Times New Roman"/>
          <w:bCs/>
          <w:color w:val="000000"/>
          <w:sz w:val="24"/>
          <w:szCs w:val="24"/>
        </w:rPr>
        <w:t>цветовым сигналом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Для усвоения основных знаний применяются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следующие формы обучения: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общеклассная,  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групповая,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парная,</w:t>
      </w:r>
    </w:p>
    <w:p w:rsidR="0047414A" w:rsidRPr="00D80722" w:rsidRDefault="0047414A" w:rsidP="0047414A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индивидуальная</w:t>
      </w:r>
      <w:r w:rsidR="009B28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7414A" w:rsidRPr="00D80722" w:rsidRDefault="0047414A" w:rsidP="0047414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    </w:t>
      </w:r>
    </w:p>
    <w:p w:rsidR="0047414A" w:rsidRPr="00D80722" w:rsidRDefault="0047414A" w:rsidP="0047414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Методы обучения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Словесные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(рассказ, беседа, лекция с элементами беседы);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Наглядные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(демонстрация плакатов, учебных видео роликов, электронных презентаций. материальной базы);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Эвристические 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– (саморазвитие учащихся, активная познавательная деятельность);</w:t>
      </w:r>
    </w:p>
    <w:p w:rsidR="0047414A" w:rsidRPr="00D80722" w:rsidRDefault="0047414A" w:rsidP="0047414A">
      <w:pPr>
        <w:numPr>
          <w:ilvl w:val="0"/>
          <w:numId w:val="35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iCs/>
          <w:color w:val="000000"/>
          <w:sz w:val="24"/>
          <w:szCs w:val="24"/>
        </w:rPr>
        <w:t>Практические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 (Строевая Подготовка, Огневая Подготовка, Медицинская подготовка, Туристическая подготовка, Физическая подготовка).</w:t>
      </w:r>
    </w:p>
    <w:p w:rsidR="0047414A" w:rsidRPr="00D80722" w:rsidRDefault="0047414A" w:rsidP="003B4971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p w:rsidR="0047414A" w:rsidRPr="00D80722" w:rsidRDefault="0047414A" w:rsidP="0047414A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 обучения: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7414A" w:rsidRPr="00D80722" w:rsidRDefault="0047414A" w:rsidP="0047414A">
      <w:pPr>
        <w:numPr>
          <w:ilvl w:val="0"/>
          <w:numId w:val="36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3B4971" w:rsidRDefault="003B4971" w:rsidP="0047414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414A" w:rsidRPr="00D80722" w:rsidRDefault="0047414A" w:rsidP="0047414A">
      <w:pPr>
        <w:shd w:val="clear" w:color="auto" w:fill="FFFFFF"/>
        <w:spacing w:line="240" w:lineRule="auto"/>
        <w:ind w:left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 обучения: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</w:t>
      </w:r>
      <w:r w:rsidR="009B28F7">
        <w:rPr>
          <w:rFonts w:ascii="Times New Roman" w:hAnsi="Times New Roman" w:cs="Times New Roman"/>
          <w:color w:val="000000"/>
          <w:sz w:val="24"/>
          <w:szCs w:val="24"/>
        </w:rPr>
        <w:t>начимости безопасного поведения</w:t>
      </w:r>
      <w:r w:rsidRPr="00D80722">
        <w:rPr>
          <w:rFonts w:ascii="Times New Roman" w:hAnsi="Times New Roman" w:cs="Times New Roman"/>
          <w:color w:val="000000"/>
          <w:sz w:val="24"/>
          <w:szCs w:val="24"/>
        </w:rPr>
        <w:t>, формирование убеждения в необходимости безопасного и здорового образа жизни;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личной и общественной значимости современной Армии.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понимание необходимости подготовки граждан к военной службе;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           формирование установки на здоровый образ жизни, формирование антиэкстремистской и антитеррористической личностной позиции;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выполнять основные действия, связанные с будущим прохождением воинской службы (строевые приемы, воинское приветствие,   </w:t>
      </w:r>
    </w:p>
    <w:p w:rsidR="0047414A" w:rsidRPr="00D80722" w:rsidRDefault="0047414A" w:rsidP="00474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          неполная разборка и сборка автомата Калашникова, стрельба из автомата и т.д.);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экстремизм и терроризм и их последствия для личности, общества и государства;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знание и умение  строевую подготовку, огневую подготовку, медицинскую подготовку.</w:t>
      </w:r>
    </w:p>
    <w:p w:rsidR="0047414A" w:rsidRPr="00D80722" w:rsidRDefault="0047414A" w:rsidP="0047414A">
      <w:pPr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оказать первую помощь пострадавшим;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                                          Метапредметные  результаты обучения: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Регулятивные УУД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  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,корректировать свои действия в соответствии с изменяющейся ситуацией;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оценивать правильность выполнения учебной задачи в области туристический  подготовки , собственные возможности её решения;</w:t>
      </w:r>
    </w:p>
    <w:p w:rsidR="0047414A" w:rsidRPr="00D80722" w:rsidRDefault="0047414A" w:rsidP="0047414A">
      <w:pPr>
        <w:numPr>
          <w:ilvl w:val="0"/>
          <w:numId w:val="38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7414A" w:rsidRPr="00D80722" w:rsidRDefault="0047414A" w:rsidP="0047414A">
      <w:pPr>
        <w:shd w:val="clear" w:color="auto" w:fill="FFFFFF"/>
        <w:spacing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Познавательные УУД: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7414A" w:rsidRPr="00D80722" w:rsidRDefault="0047414A" w:rsidP="0047414A">
      <w:pPr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освоение приёмов действий  строевую, огневую, медицинскую подготовку в том числе оказание первой помощи пострадавшим.</w:t>
      </w:r>
    </w:p>
    <w:p w:rsidR="0047414A" w:rsidRPr="00D80722" w:rsidRDefault="0047414A" w:rsidP="0047414A">
      <w:pPr>
        <w:shd w:val="clear" w:color="auto" w:fill="FFFFFF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            </w:t>
      </w:r>
      <w:r w:rsidRPr="00D8072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Коммуникативные УУД:</w:t>
      </w:r>
    </w:p>
    <w:p w:rsidR="0047414A" w:rsidRPr="00D80722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47414A" w:rsidRPr="00D80722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47414A" w:rsidRDefault="0047414A" w:rsidP="0047414A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8072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умений взаимодействовать с окружающими, выполнять различные социальные роли </w:t>
      </w:r>
    </w:p>
    <w:p w:rsidR="005E18DA" w:rsidRPr="005E18DA" w:rsidRDefault="005E18DA" w:rsidP="005E18DA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47414A" w:rsidRPr="00D80722" w:rsidRDefault="0047414A" w:rsidP="004741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Программа состоит из 8 разделов: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военно-историческая 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прикладная  физическая 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огневая подготовка</w:t>
      </w:r>
      <w:r w:rsidRPr="00D80722">
        <w:rPr>
          <w:rFonts w:ascii="Times New Roman" w:hAnsi="Times New Roman" w:cs="Times New Roman"/>
          <w:sz w:val="24"/>
          <w:szCs w:val="24"/>
        </w:rPr>
        <w:t xml:space="preserve">, строевая подготовка, </w:t>
      </w:r>
      <w:r w:rsidRPr="00D80722">
        <w:rPr>
          <w:rFonts w:ascii="Times New Roman" w:hAnsi="Times New Roman" w:cs="Times New Roman"/>
          <w:bCs/>
          <w:iCs/>
          <w:sz w:val="24"/>
          <w:szCs w:val="24"/>
        </w:rPr>
        <w:t>основы  военно-технической  и  специальной  подготовки</w:t>
      </w:r>
      <w:r w:rsidRPr="00D80722">
        <w:rPr>
          <w:rFonts w:ascii="Times New Roman" w:hAnsi="Times New Roman" w:cs="Times New Roman"/>
          <w:sz w:val="24"/>
          <w:szCs w:val="24"/>
        </w:rPr>
        <w:t>, топографическая и туристическая  подготовка, медицинская подготовка, средства индивидуальной защиты.</w:t>
      </w:r>
    </w:p>
    <w:p w:rsidR="0047414A" w:rsidRPr="00D80722" w:rsidRDefault="0047414A" w:rsidP="0047414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b/>
          <w:sz w:val="24"/>
          <w:szCs w:val="24"/>
        </w:rPr>
        <w:t>Срок реализации программы</w:t>
      </w:r>
      <w:r w:rsidRPr="00D80722">
        <w:rPr>
          <w:rFonts w:ascii="Times New Roman" w:hAnsi="Times New Roman" w:cs="Times New Roman"/>
          <w:sz w:val="24"/>
          <w:szCs w:val="24"/>
        </w:rPr>
        <w:t xml:space="preserve"> 1 год, в состав группы входят юноши и девушки  в воз</w:t>
      </w:r>
      <w:r w:rsidR="003B4971">
        <w:rPr>
          <w:rFonts w:ascii="Times New Roman" w:hAnsi="Times New Roman" w:cs="Times New Roman"/>
          <w:sz w:val="24"/>
          <w:szCs w:val="24"/>
        </w:rPr>
        <w:t>расте 12</w:t>
      </w:r>
      <w:r w:rsidRPr="00D80722">
        <w:rPr>
          <w:rFonts w:ascii="Times New Roman" w:hAnsi="Times New Roman" w:cs="Times New Roman"/>
          <w:sz w:val="24"/>
          <w:szCs w:val="24"/>
        </w:rPr>
        <w:t xml:space="preserve"> - 17 лет, количество обучающихся в группе 15 человек, набор детей в группу – свободный, форма занятий – групповые и индивидуальные,  продолжительность занятий – 2</w:t>
      </w:r>
      <w:r w:rsidR="003B4971">
        <w:rPr>
          <w:rFonts w:ascii="Times New Roman" w:hAnsi="Times New Roman" w:cs="Times New Roman"/>
          <w:sz w:val="24"/>
          <w:szCs w:val="24"/>
        </w:rPr>
        <w:t xml:space="preserve"> академических часа. Продолжительность академического часа - 40</w:t>
      </w:r>
      <w:r w:rsidRPr="00D80722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3B4971" w:rsidRDefault="0047414A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722">
        <w:rPr>
          <w:rFonts w:ascii="Times New Roman" w:hAnsi="Times New Roman" w:cs="Times New Roman"/>
          <w:sz w:val="24"/>
          <w:szCs w:val="24"/>
        </w:rPr>
        <w:t xml:space="preserve">  При реализации данной программы основываюсь на базовые знания обучающихся, полученные на уроках ОБЖ и физической культуры. Реализация данной программы позволяет подготовить подростков к военной службе в соответствии с требованиями Федеральных законов «Об образовании» и «О воинской обязанности и военной службе».</w:t>
      </w:r>
    </w:p>
    <w:p w:rsidR="005E18DA" w:rsidRDefault="005E18DA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28F7" w:rsidRPr="005E18DA" w:rsidRDefault="009B28F7" w:rsidP="005E18D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53F3" w:rsidRPr="00D80722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Учебный (тематический) план </w:t>
      </w:r>
    </w:p>
    <w:p w:rsidR="003B4971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дополнительной общеобразовательной </w:t>
      </w:r>
      <w:r w:rsidR="009B28F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общеразвивающей</w:t>
      </w:r>
      <w:r w:rsidRPr="00D807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 w:rsidR="003B4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«Каскад», </w:t>
      </w:r>
    </w:p>
    <w:p w:rsidR="003053F3" w:rsidRPr="00D80722" w:rsidRDefault="003B497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 обучения</w:t>
      </w:r>
    </w:p>
    <w:p w:rsidR="00F1402D" w:rsidRPr="00D80722" w:rsidRDefault="00F1402D" w:rsidP="001E5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e"/>
        <w:tblW w:w="10490" w:type="dxa"/>
        <w:tblInd w:w="-318" w:type="dxa"/>
        <w:tblLayout w:type="fixed"/>
        <w:tblLook w:val="04A0"/>
      </w:tblPr>
      <w:tblGrid>
        <w:gridCol w:w="733"/>
        <w:gridCol w:w="3378"/>
        <w:gridCol w:w="1134"/>
        <w:gridCol w:w="1124"/>
        <w:gridCol w:w="1089"/>
        <w:gridCol w:w="1615"/>
        <w:gridCol w:w="1417"/>
      </w:tblGrid>
      <w:tr w:rsidR="00310AA6" w:rsidRPr="00D80722" w:rsidTr="003B4971">
        <w:tc>
          <w:tcPr>
            <w:tcW w:w="733" w:type="dxa"/>
            <w:vMerge w:val="restart"/>
          </w:tcPr>
          <w:p w:rsidR="00310AA6" w:rsidRPr="00D80722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310AA6"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8" w:type="dxa"/>
            <w:vMerge w:val="restart"/>
          </w:tcPr>
          <w:p w:rsidR="00310AA6" w:rsidRPr="00D80722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47" w:type="dxa"/>
            <w:gridSpan w:val="3"/>
          </w:tcPr>
          <w:p w:rsidR="00310AA6" w:rsidRPr="00D80722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15" w:type="dxa"/>
            <w:vMerge w:val="restart"/>
          </w:tcPr>
          <w:p w:rsidR="00310AA6" w:rsidRPr="00D80722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310AA6" w:rsidRPr="00D80722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10AA6" w:rsidRPr="00D80722" w:rsidTr="003B4971">
        <w:tc>
          <w:tcPr>
            <w:tcW w:w="733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4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89" w:type="dxa"/>
          </w:tcPr>
          <w:p w:rsidR="00310AA6" w:rsidRPr="00D80722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615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D80722" w:rsidTr="003B4971">
        <w:tc>
          <w:tcPr>
            <w:tcW w:w="733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7" w:type="dxa"/>
            <w:gridSpan w:val="6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D80722" w:rsidTr="003B4971">
        <w:tc>
          <w:tcPr>
            <w:tcW w:w="733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78" w:type="dxa"/>
            <w:vAlign w:val="center"/>
          </w:tcPr>
          <w:p w:rsidR="00310AA6" w:rsidRPr="00D80722" w:rsidRDefault="00310AA6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310AA6" w:rsidRPr="00D80722" w:rsidRDefault="004074FD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310AA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10AA6" w:rsidRPr="00D80722" w:rsidRDefault="00310AA6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310AA6" w:rsidRPr="00D80722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10AA6" w:rsidRPr="00D80722" w:rsidRDefault="00310AA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0AA6" w:rsidRPr="00D80722" w:rsidTr="003B4971">
        <w:tc>
          <w:tcPr>
            <w:tcW w:w="10490" w:type="dxa"/>
            <w:gridSpan w:val="7"/>
          </w:tcPr>
          <w:p w:rsidR="00310AA6" w:rsidRPr="00D80722" w:rsidRDefault="00C93768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Раздел 1.  Военно-историческая  подготовка  </w:t>
            </w:r>
          </w:p>
        </w:tc>
      </w:tr>
      <w:tr w:rsidR="00A86DF6" w:rsidRPr="00D80722" w:rsidTr="003B4971">
        <w:tc>
          <w:tcPr>
            <w:tcW w:w="733" w:type="dxa"/>
          </w:tcPr>
          <w:p w:rsidR="00A86DF6" w:rsidRPr="00D80722" w:rsidRDefault="00A86DF6" w:rsidP="00D807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8" w:type="dxa"/>
          </w:tcPr>
          <w:p w:rsidR="00A86DF6" w:rsidRPr="00D80722" w:rsidRDefault="00C93768" w:rsidP="00D807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  чего  начинается  Родина?</w:t>
            </w:r>
          </w:p>
        </w:tc>
        <w:tc>
          <w:tcPr>
            <w:tcW w:w="1134" w:type="dxa"/>
            <w:vAlign w:val="center"/>
          </w:tcPr>
          <w:p w:rsidR="00A86DF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A86DF6" w:rsidRPr="00D80722" w:rsidRDefault="007E475A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Pr="00D80722" w:rsidRDefault="00A86DF6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A86DF6" w:rsidRPr="00D80722" w:rsidRDefault="00D80722" w:rsidP="00D807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из. нов.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A86DF6" w:rsidRPr="00D80722" w:rsidRDefault="00284A43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5E18DA">
        <w:trPr>
          <w:trHeight w:val="325"/>
        </w:trPr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A43" w:rsidRPr="00D80722" w:rsidRDefault="00284A43" w:rsidP="00310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Дни воинской славы России.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Профессия – Родину 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защищать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Закон «О воинской обязанности и военной службе»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Полководцы  и  народные  герои  Великой  Отечественной 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дети Великой Отечественной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378" w:type="dxa"/>
            <w:vAlign w:val="center"/>
          </w:tcPr>
          <w:p w:rsidR="00284A43" w:rsidRPr="005E18DA" w:rsidRDefault="005E18DA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Юнармейс</w:t>
            </w:r>
            <w:r w:rsidR="00284A43"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кого гимна 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A43" w:rsidRPr="00D80722" w:rsidRDefault="00284A43" w:rsidP="002E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Просмотр кинофильма «Брестская крепость»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Афганской войны.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90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Герои мирного времени.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113.</w:t>
            </w:r>
          </w:p>
        </w:tc>
        <w:tc>
          <w:tcPr>
            <w:tcW w:w="3378" w:type="dxa"/>
            <w:vAlign w:val="center"/>
          </w:tcPr>
          <w:p w:rsidR="00284A43" w:rsidRPr="005E18DA" w:rsidRDefault="005E18DA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воинами-ветеранами</w:t>
            </w:r>
            <w:r w:rsidR="00284A43" w:rsidRPr="00D807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5E18DA">
        <w:trPr>
          <w:trHeight w:val="239"/>
        </w:trPr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Войсковые звания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Государственные награды РФ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284A43" w:rsidRDefault="00284A43">
            <w:r w:rsidRPr="00E66D54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6B30B5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 xml:space="preserve">Раздел 2. Огневая подготовка  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378" w:type="dxa"/>
            <w:vAlign w:val="center"/>
          </w:tcPr>
          <w:p w:rsidR="00D80722" w:rsidRPr="003B4971" w:rsidRDefault="00D80722" w:rsidP="003B4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80722" w:rsidRDefault="00D80722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378" w:type="dxa"/>
            <w:vAlign w:val="center"/>
          </w:tcPr>
          <w:p w:rsidR="00D80722" w:rsidRPr="005E18DA" w:rsidRDefault="00D80722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Общее  устройство  и  принцип  работы  стрелкового  оружия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D80722" w:rsidRDefault="00D80722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Приемы  и  правила  стрельбы.</w:t>
            </w:r>
          </w:p>
        </w:tc>
        <w:tc>
          <w:tcPr>
            <w:tcW w:w="1134" w:type="dxa"/>
            <w:vAlign w:val="center"/>
          </w:tcPr>
          <w:p w:rsidR="00284A43" w:rsidRPr="00284A43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Производства  стрельбы.</w:t>
            </w:r>
          </w:p>
        </w:tc>
        <w:tc>
          <w:tcPr>
            <w:tcW w:w="1134" w:type="dxa"/>
            <w:vAlign w:val="center"/>
          </w:tcPr>
          <w:p w:rsidR="00284A43" w:rsidRPr="00284A43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Правила  стрельбы  из  малокалиберной  винтовки.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во</w:t>
            </w:r>
            <w:r w:rsidR="005E18DA">
              <w:rPr>
                <w:rFonts w:ascii="Times New Roman" w:hAnsi="Times New Roman" w:cs="Times New Roman"/>
                <w:sz w:val="24"/>
                <w:szCs w:val="24"/>
              </w:rPr>
              <w:t>енной спортивной игры «Зарница»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, «Орленок»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E703D5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D643A6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>Раздел 3. Основы  военно-технической  и  специальной  подготовки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378" w:type="dxa"/>
            <w:vAlign w:val="center"/>
          </w:tcPr>
          <w:p w:rsidR="00D80722" w:rsidRPr="005E18DA" w:rsidRDefault="00D80722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80722" w:rsidRDefault="00D80722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Назначение и боевые свойства автомата Калашникова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9E5AE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E6462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4. Строевая  подготовка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378" w:type="dxa"/>
            <w:vAlign w:val="center"/>
          </w:tcPr>
          <w:p w:rsidR="00D80722" w:rsidRPr="005E18DA" w:rsidRDefault="00D80722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</w:t>
            </w:r>
            <w:r w:rsidR="005E18DA">
              <w:rPr>
                <w:rFonts w:ascii="Times New Roman" w:hAnsi="Times New Roman" w:cs="Times New Roman"/>
                <w:sz w:val="24"/>
                <w:szCs w:val="24"/>
              </w:rPr>
              <w:t>вой  Устав  Вооруженных  Сил  Р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5" w:type="dxa"/>
          </w:tcPr>
          <w:p w:rsidR="00D80722" w:rsidRDefault="00D80722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Строевой  шаг.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Выполнение  воинского  приветствия.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Развернутый  строй  </w:t>
            </w:r>
            <w:r w:rsidRPr="00D8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отделения.  Одиночная строевая подготовка.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329.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Строевая подготовка отделения.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5E18DA">
        <w:trPr>
          <w:trHeight w:val="367"/>
        </w:trPr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D2411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0197C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4B337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5. Топографическая и туристическая  подготовка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332.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5E18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Топографическая карта. Условные знаки. Определение азимутов по карте.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333.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A35396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C24AF5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bCs/>
                <w:iCs/>
              </w:rPr>
              <w:t xml:space="preserve">Раздел 6. Прикладная  физическая  подготовка.  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Тренировка  в  преодолении полосы  препятствий  по  элементам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Силовая  подготовка.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2804E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D80722" w:rsidRPr="00D80722" w:rsidTr="003B4971">
        <w:tc>
          <w:tcPr>
            <w:tcW w:w="733" w:type="dxa"/>
          </w:tcPr>
          <w:p w:rsidR="00D80722" w:rsidRPr="00D80722" w:rsidRDefault="00D80722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3378" w:type="dxa"/>
            <w:vAlign w:val="center"/>
          </w:tcPr>
          <w:p w:rsidR="00D80722" w:rsidRPr="00D80722" w:rsidRDefault="005E18DA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Элементы руко</w:t>
            </w:r>
            <w:r w:rsidR="00D80722" w:rsidRPr="00D80722">
              <w:rPr>
                <w:rFonts w:ascii="Times New Roman" w:hAnsi="Times New Roman" w:cs="Times New Roman"/>
                <w:sz w:val="24"/>
                <w:szCs w:val="24"/>
              </w:rPr>
              <w:t>пашного боя.</w:t>
            </w:r>
          </w:p>
        </w:tc>
        <w:tc>
          <w:tcPr>
            <w:tcW w:w="113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D80722" w:rsidRPr="00D80722" w:rsidRDefault="00D80722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D80722" w:rsidRDefault="00D80722">
            <w:r w:rsidRPr="00B8465B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D80722" w:rsidRPr="00D80722" w:rsidRDefault="00284A43" w:rsidP="00284A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336105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7. Медицинская подготовка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439.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первой медицинской помощи 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7331C9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Транспортировка «раненых»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284A43" w:rsidRDefault="00284A43">
            <w:r w:rsidRPr="007331C9">
              <w:rPr>
                <w:rFonts w:ascii="Times New Roman" w:eastAsia="Calibri" w:hAnsi="Times New Roman" w:cs="Times New Roman"/>
                <w:sz w:val="24"/>
                <w:szCs w:val="24"/>
              </w:rPr>
              <w:t>из. нов. мат</w:t>
            </w:r>
          </w:p>
        </w:tc>
        <w:tc>
          <w:tcPr>
            <w:tcW w:w="1417" w:type="dxa"/>
          </w:tcPr>
          <w:p w:rsidR="00284A43" w:rsidRDefault="00284A43">
            <w:r w:rsidRPr="00245DBD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336105" w:rsidRPr="00D80722" w:rsidTr="003B4971">
        <w:tc>
          <w:tcPr>
            <w:tcW w:w="10490" w:type="dxa"/>
            <w:gridSpan w:val="7"/>
          </w:tcPr>
          <w:p w:rsidR="00336105" w:rsidRPr="00D80722" w:rsidRDefault="00E5587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</w:rPr>
              <w:t>Раздел 8. Средства индивидуальной защиты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441.</w:t>
            </w:r>
          </w:p>
        </w:tc>
        <w:tc>
          <w:tcPr>
            <w:tcW w:w="3378" w:type="dxa"/>
            <w:vAlign w:val="center"/>
          </w:tcPr>
          <w:p w:rsidR="00284A43" w:rsidRPr="00D80722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Радиационная, химическая, биологическая защита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из. нов.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</w:t>
            </w:r>
          </w:p>
        </w:tc>
        <w:tc>
          <w:tcPr>
            <w:tcW w:w="1417" w:type="dxa"/>
          </w:tcPr>
          <w:p w:rsidR="00284A43" w:rsidRDefault="00284A43"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284A43" w:rsidRPr="00D80722" w:rsidTr="003B4971">
        <w:tc>
          <w:tcPr>
            <w:tcW w:w="733" w:type="dxa"/>
          </w:tcPr>
          <w:p w:rsidR="00284A43" w:rsidRPr="00D80722" w:rsidRDefault="00284A43" w:rsidP="0008076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3378" w:type="dxa"/>
            <w:vAlign w:val="center"/>
          </w:tcPr>
          <w:p w:rsidR="00284A43" w:rsidRPr="005E18DA" w:rsidRDefault="00284A43" w:rsidP="002E5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Игра «Школа выживания»</w:t>
            </w:r>
          </w:p>
        </w:tc>
        <w:tc>
          <w:tcPr>
            <w:tcW w:w="113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5" w:type="dxa"/>
            <w:vAlign w:val="center"/>
          </w:tcPr>
          <w:p w:rsidR="00284A43" w:rsidRPr="00D80722" w:rsidRDefault="00284A43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84A43" w:rsidRDefault="00284A43">
            <w:r w:rsidRPr="00C968C8">
              <w:rPr>
                <w:rFonts w:ascii="Times New Roman" w:eastAsia="Calibri" w:hAnsi="Times New Roman" w:cs="Times New Roman"/>
                <w:sz w:val="24"/>
                <w:szCs w:val="24"/>
              </w:rPr>
              <w:t>практ. упр</w:t>
            </w:r>
          </w:p>
        </w:tc>
      </w:tr>
      <w:tr w:rsidR="00CF1CFB" w:rsidRPr="00D80722" w:rsidTr="003B4971">
        <w:tc>
          <w:tcPr>
            <w:tcW w:w="4111" w:type="dxa"/>
            <w:gridSpan w:val="2"/>
          </w:tcPr>
          <w:p w:rsidR="00CF1CFB" w:rsidRPr="00D80722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4" w:type="dxa"/>
            <w:vAlign w:val="center"/>
          </w:tcPr>
          <w:p w:rsidR="00CF1CFB" w:rsidRPr="00D80722" w:rsidRDefault="007E475A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24" w:type="dxa"/>
            <w:vAlign w:val="center"/>
          </w:tcPr>
          <w:p w:rsidR="00CF1CFB" w:rsidRPr="00D80722" w:rsidRDefault="007E475A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89" w:type="dxa"/>
            <w:vAlign w:val="center"/>
          </w:tcPr>
          <w:p w:rsidR="00CF1CFB" w:rsidRPr="00D80722" w:rsidRDefault="00D80722" w:rsidP="004B42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722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615" w:type="dxa"/>
            <w:vAlign w:val="center"/>
          </w:tcPr>
          <w:p w:rsidR="00CF1CFB" w:rsidRPr="00D80722" w:rsidRDefault="00CF1CFB" w:rsidP="002E54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F1CFB" w:rsidRPr="00D80722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E18DA" w:rsidRDefault="005E18DA" w:rsidP="003B4971">
      <w:pPr>
        <w:pStyle w:val="a3"/>
        <w:spacing w:before="0" w:beforeAutospacing="0" w:after="0"/>
        <w:rPr>
          <w:b/>
          <w:bCs/>
          <w:iCs/>
        </w:rPr>
      </w:pPr>
    </w:p>
    <w:p w:rsidR="005E18DA" w:rsidRDefault="005E18DA" w:rsidP="005E18DA">
      <w:pPr>
        <w:pStyle w:val="a3"/>
        <w:spacing w:before="0" w:beforeAutospacing="0" w:after="0"/>
        <w:jc w:val="center"/>
        <w:rPr>
          <w:b/>
          <w:bCs/>
          <w:iCs/>
        </w:rPr>
      </w:pPr>
      <w:r>
        <w:rPr>
          <w:b/>
          <w:bCs/>
          <w:iCs/>
        </w:rPr>
        <w:t>Содержание программы 1 года обучения</w:t>
      </w:r>
    </w:p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1.  Военно-историческая  подготовка  (18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61"/>
      </w:tblGrid>
      <w:tr w:rsidR="003B4971" w:rsidRPr="00BC2577" w:rsidTr="005E18DA">
        <w:trPr>
          <w:trHeight w:val="80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  чего  начинается  Родина?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Дни воинской славы России.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Профессия – Родину защищать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Закон «О воинской обязанности и военной службе»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Полководцы  и  народные  герои  Великой  Отечественной  войны.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дети Великой Отечественной войны.</w:t>
            </w:r>
          </w:p>
          <w:p w:rsidR="003B4971" w:rsidRPr="00BC2577" w:rsidRDefault="005E18DA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Изучение </w:t>
            </w:r>
            <w:r w:rsidR="003B4971" w:rsidRPr="00BC2577">
              <w:rPr>
                <w:sz w:val="24"/>
                <w:szCs w:val="24"/>
              </w:rPr>
              <w:t xml:space="preserve">гимна  </w:t>
            </w:r>
            <w:r w:rsidRPr="00BC2577">
              <w:rPr>
                <w:sz w:val="24"/>
                <w:szCs w:val="24"/>
              </w:rPr>
              <w:t>Юнармии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lastRenderedPageBreak/>
              <w:t>Просмотр кинофильма «Брестская крепость»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Афганской войны.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Герои мирного времени.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Встреча с </w:t>
            </w:r>
            <w:r w:rsidR="005E18DA" w:rsidRPr="00BC2577">
              <w:rPr>
                <w:sz w:val="24"/>
                <w:szCs w:val="24"/>
              </w:rPr>
              <w:t>воинами-ветеранами</w:t>
            </w:r>
            <w:r w:rsidRPr="00BC2577">
              <w:rPr>
                <w:sz w:val="24"/>
                <w:szCs w:val="24"/>
              </w:rPr>
              <w:t>.</w:t>
            </w:r>
          </w:p>
          <w:p w:rsidR="003B4971" w:rsidRPr="00BC2577" w:rsidRDefault="003B4971" w:rsidP="00BC2577">
            <w:pPr>
              <w:pStyle w:val="ad"/>
              <w:rPr>
                <w:color w:val="000000" w:themeColor="text1"/>
                <w:sz w:val="24"/>
                <w:szCs w:val="24"/>
              </w:rPr>
            </w:pPr>
            <w:r w:rsidRPr="00BC2577">
              <w:rPr>
                <w:color w:val="000000" w:themeColor="text1"/>
                <w:sz w:val="24"/>
                <w:szCs w:val="24"/>
              </w:rPr>
              <w:t xml:space="preserve">Занятия «Войсковые звания», </w:t>
            </w:r>
          </w:p>
          <w:p w:rsidR="003B4971" w:rsidRPr="00BC2577" w:rsidRDefault="003B4971" w:rsidP="00BC2577">
            <w:pPr>
              <w:pStyle w:val="ad"/>
              <w:rPr>
                <w:color w:val="000000" w:themeColor="text1"/>
                <w:sz w:val="24"/>
                <w:szCs w:val="24"/>
              </w:rPr>
            </w:pPr>
            <w:r w:rsidRPr="00BC2577">
              <w:rPr>
                <w:color w:val="000000" w:themeColor="text1"/>
                <w:sz w:val="24"/>
                <w:szCs w:val="24"/>
              </w:rPr>
              <w:t xml:space="preserve"> «Государственные награды РФ»;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</w:p>
        </w:tc>
      </w:tr>
    </w:tbl>
    <w:p w:rsidR="003B4971" w:rsidRPr="00BC2577" w:rsidRDefault="003B4971" w:rsidP="00BC2577">
      <w:pPr>
        <w:pStyle w:val="ad"/>
        <w:tabs>
          <w:tab w:val="left" w:pos="4185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lastRenderedPageBreak/>
        <w:t>Раздел 2. Огневая подготовка  (12 ч)</w:t>
      </w:r>
      <w:r w:rsidR="00BC2577" w:rsidRPr="00BC2577">
        <w:rPr>
          <w:b/>
          <w:sz w:val="24"/>
          <w:szCs w:val="24"/>
        </w:rPr>
        <w:tab/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61"/>
      </w:tblGrid>
      <w:tr w:rsidR="003B4971" w:rsidRPr="00BC2577" w:rsidTr="00405E3E">
        <w:trPr>
          <w:trHeight w:val="1650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Вооружение и боевая техника ВС РФ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Общее  устройство  и  принцип  работы  стрелкового  оружия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Приемы  и  правила  стрельбы.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Производства  стрельбы.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Правила  стрельбы  из  малокалиберной  винтовки.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Подготовка и проведение во</w:t>
            </w:r>
            <w:r w:rsidR="009B28F7" w:rsidRPr="00BC2577">
              <w:rPr>
                <w:sz w:val="24"/>
                <w:szCs w:val="24"/>
              </w:rPr>
              <w:t>енной спортивной игры «Зарница»</w:t>
            </w:r>
            <w:r w:rsidRPr="00BC2577">
              <w:rPr>
                <w:sz w:val="24"/>
                <w:szCs w:val="24"/>
              </w:rPr>
              <w:t>, «Орленок»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</w:p>
        </w:tc>
      </w:tr>
    </w:tbl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3. Основы  военно-технической  и  специальной  подготовки (6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61"/>
      </w:tblGrid>
      <w:tr w:rsidR="003B4971" w:rsidRPr="00BC2577" w:rsidTr="00405E3E">
        <w:trPr>
          <w:trHeight w:val="986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Ученые  и  конструкторы  оружия  Победы.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Назначение и боевые свойства автомата Калашникова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</w:tr>
    </w:tbl>
    <w:p w:rsidR="003B4971" w:rsidRPr="00D80722" w:rsidRDefault="003B4971" w:rsidP="003B4971">
      <w:pPr>
        <w:pStyle w:val="a3"/>
        <w:spacing w:before="0" w:beforeAutospacing="0" w:after="0"/>
        <w:rPr>
          <w:b/>
          <w:bCs/>
          <w:iCs/>
        </w:rPr>
      </w:pPr>
    </w:p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4. Строевая  подготовка (12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61"/>
      </w:tblGrid>
      <w:tr w:rsidR="003B4971" w:rsidRPr="00BC2577" w:rsidTr="00405E3E">
        <w:trPr>
          <w:trHeight w:val="1650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Строевой  Устав  Вооруженных  Сил  Р.Ф.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Строевой  шаг.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Выполнение  воинского  приветствия.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Развернутый  строй  отделения.  Одиночная строевая подготовка.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Строевая подготовка отделения.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Смотр строевой подготовки</w:t>
            </w:r>
          </w:p>
        </w:tc>
      </w:tr>
    </w:tbl>
    <w:p w:rsidR="00BC2577" w:rsidRDefault="00BC2577" w:rsidP="00BC2577">
      <w:pPr>
        <w:pStyle w:val="ad"/>
        <w:rPr>
          <w:b/>
          <w:sz w:val="24"/>
          <w:szCs w:val="24"/>
        </w:rPr>
      </w:pPr>
    </w:p>
    <w:p w:rsidR="003B4971" w:rsidRPr="00BC2577" w:rsidRDefault="003B4971" w:rsidP="00BC2577">
      <w:pPr>
        <w:pStyle w:val="ad"/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5. Топографическая и туристическая  подготовка (6 ч)</w:t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61"/>
      </w:tblGrid>
      <w:tr w:rsidR="003B4971" w:rsidRPr="00BC2577" w:rsidTr="00405E3E">
        <w:trPr>
          <w:trHeight w:val="654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 Топографическая карта. Условные знаки. Определение азимутов по карте.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</w:tr>
    </w:tbl>
    <w:p w:rsidR="00BC2577" w:rsidRDefault="00BC2577" w:rsidP="00BC2577">
      <w:pPr>
        <w:pStyle w:val="ad"/>
        <w:tabs>
          <w:tab w:val="left" w:pos="5475"/>
        </w:tabs>
        <w:rPr>
          <w:b/>
          <w:sz w:val="24"/>
          <w:szCs w:val="24"/>
        </w:rPr>
      </w:pPr>
    </w:p>
    <w:p w:rsidR="003B4971" w:rsidRPr="00BC2577" w:rsidRDefault="003B4971" w:rsidP="00BC2577">
      <w:pPr>
        <w:pStyle w:val="ad"/>
        <w:tabs>
          <w:tab w:val="left" w:pos="5475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6. Прикладная  физическая  подготовка.  (10ч)</w:t>
      </w:r>
      <w:r w:rsidR="00BC2577" w:rsidRPr="00BC2577">
        <w:rPr>
          <w:b/>
          <w:sz w:val="24"/>
          <w:szCs w:val="24"/>
        </w:rPr>
        <w:tab/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61"/>
      </w:tblGrid>
      <w:tr w:rsidR="003B4971" w:rsidRPr="00D80722" w:rsidTr="00405E3E">
        <w:trPr>
          <w:trHeight w:val="1612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Упражнения  для  развития  общей  выносливости.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Тренировка  в  преодолении полосы  препятствий  по  элементам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Силовая  подготовка.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Упражнения  для  развития  силы  мышц.</w:t>
            </w:r>
          </w:p>
          <w:p w:rsidR="003B4971" w:rsidRPr="00D80722" w:rsidRDefault="003B4971" w:rsidP="00BC2577">
            <w:pPr>
              <w:pStyle w:val="ad"/>
              <w:rPr>
                <w:sz w:val="24"/>
                <w:szCs w:val="24"/>
              </w:rPr>
            </w:pPr>
            <w:r w:rsidRPr="00D80722">
              <w:rPr>
                <w:sz w:val="24"/>
                <w:szCs w:val="24"/>
              </w:rPr>
              <w:t>Элементы рук</w:t>
            </w:r>
            <w:r w:rsidR="009B28F7">
              <w:rPr>
                <w:sz w:val="24"/>
                <w:szCs w:val="24"/>
              </w:rPr>
              <w:t>о</w:t>
            </w:r>
            <w:r w:rsidRPr="00D80722">
              <w:rPr>
                <w:sz w:val="24"/>
                <w:szCs w:val="24"/>
              </w:rPr>
              <w:t>пашного боя.</w:t>
            </w:r>
          </w:p>
        </w:tc>
      </w:tr>
    </w:tbl>
    <w:p w:rsidR="003B4971" w:rsidRPr="00BC2577" w:rsidRDefault="003B4971" w:rsidP="00BC2577">
      <w:pPr>
        <w:pStyle w:val="ad"/>
        <w:tabs>
          <w:tab w:val="center" w:pos="4819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7. Медицинская подготовка (4ч)</w:t>
      </w:r>
      <w:r w:rsidR="00BC2577" w:rsidRPr="00BC2577">
        <w:rPr>
          <w:b/>
          <w:sz w:val="24"/>
          <w:szCs w:val="24"/>
        </w:rPr>
        <w:tab/>
      </w:r>
    </w:p>
    <w:tbl>
      <w:tblPr>
        <w:tblW w:w="1496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961"/>
      </w:tblGrid>
      <w:tr w:rsidR="003B4971" w:rsidRPr="00BC2577" w:rsidTr="00405E3E">
        <w:trPr>
          <w:trHeight w:val="654"/>
        </w:trPr>
        <w:tc>
          <w:tcPr>
            <w:tcW w:w="14961" w:type="dxa"/>
            <w:tcBorders>
              <w:top w:val="nil"/>
              <w:left w:val="nil"/>
              <w:bottom w:val="nil"/>
              <w:right w:val="nil"/>
            </w:tcBorders>
          </w:tcPr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 xml:space="preserve">Оказание первой медицинской помощи </w:t>
            </w:r>
          </w:p>
          <w:p w:rsidR="003B4971" w:rsidRPr="00BC2577" w:rsidRDefault="003B4971" w:rsidP="00BC2577">
            <w:pPr>
              <w:pStyle w:val="ad"/>
              <w:rPr>
                <w:sz w:val="24"/>
                <w:szCs w:val="24"/>
              </w:rPr>
            </w:pPr>
            <w:r w:rsidRPr="00BC2577">
              <w:rPr>
                <w:sz w:val="24"/>
                <w:szCs w:val="24"/>
              </w:rPr>
              <w:t>Транспортировка «раненых»</w:t>
            </w:r>
          </w:p>
        </w:tc>
      </w:tr>
    </w:tbl>
    <w:p w:rsidR="003B4971" w:rsidRPr="00BC2577" w:rsidRDefault="003B4971" w:rsidP="00BC2577">
      <w:pPr>
        <w:pStyle w:val="ad"/>
        <w:tabs>
          <w:tab w:val="left" w:pos="5430"/>
        </w:tabs>
        <w:rPr>
          <w:b/>
          <w:sz w:val="24"/>
          <w:szCs w:val="24"/>
        </w:rPr>
      </w:pPr>
      <w:r w:rsidRPr="00BC2577">
        <w:rPr>
          <w:b/>
          <w:sz w:val="24"/>
          <w:szCs w:val="24"/>
        </w:rPr>
        <w:t>Раздел 8. Средства индивидуальной защиты (4 ч)</w:t>
      </w:r>
      <w:r w:rsidR="00BC2577" w:rsidRPr="00BC2577">
        <w:rPr>
          <w:b/>
          <w:sz w:val="24"/>
          <w:szCs w:val="24"/>
        </w:rPr>
        <w:tab/>
      </w:r>
    </w:p>
    <w:p w:rsidR="003B4971" w:rsidRPr="00BC2577" w:rsidRDefault="003B4971" w:rsidP="00BC2577">
      <w:pPr>
        <w:pStyle w:val="ad"/>
        <w:ind w:left="-284"/>
        <w:jc w:val="both"/>
        <w:rPr>
          <w:sz w:val="24"/>
          <w:szCs w:val="24"/>
        </w:rPr>
      </w:pPr>
      <w:r w:rsidRPr="00BC2577">
        <w:rPr>
          <w:sz w:val="24"/>
          <w:szCs w:val="24"/>
        </w:rPr>
        <w:t>Радиационная, химическая, биологическая защита</w:t>
      </w:r>
    </w:p>
    <w:p w:rsidR="003B4971" w:rsidRPr="00BC2577" w:rsidRDefault="003B4971" w:rsidP="00BC2577">
      <w:pPr>
        <w:pStyle w:val="ad"/>
        <w:ind w:left="-284"/>
        <w:jc w:val="both"/>
        <w:rPr>
          <w:sz w:val="24"/>
          <w:szCs w:val="24"/>
        </w:rPr>
      </w:pPr>
      <w:r w:rsidRPr="00BC2577">
        <w:rPr>
          <w:sz w:val="24"/>
          <w:szCs w:val="24"/>
        </w:rPr>
        <w:t>Игра «Школа выживания»</w:t>
      </w:r>
    </w:p>
    <w:p w:rsidR="003B4971" w:rsidRDefault="003B4971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41DF" w:rsidRDefault="00D541DF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Pr="00CB3854" w:rsidRDefault="009B28F7" w:rsidP="009B28F7">
      <w:pPr>
        <w:pStyle w:val="a5"/>
        <w:tabs>
          <w:tab w:val="left" w:pos="978"/>
        </w:tabs>
        <w:spacing w:before="44" w:line="240" w:lineRule="auto"/>
        <w:ind w:left="97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Организационно</w:t>
      </w:r>
      <w:r w:rsidRPr="00CB3854">
        <w:rPr>
          <w:rFonts w:ascii="Times New Roman" w:hAnsi="Times New Roman" w:cs="Times New Roman"/>
          <w:b/>
          <w:sz w:val="24"/>
          <w:szCs w:val="24"/>
        </w:rPr>
        <w:t>-педагогические условия программы</w:t>
      </w:r>
    </w:p>
    <w:p w:rsidR="009B28F7" w:rsidRPr="00CB3854" w:rsidRDefault="009B28F7" w:rsidP="009B28F7">
      <w:pPr>
        <w:pStyle w:val="a5"/>
        <w:spacing w:before="44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854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Кадровое обеспечение: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CB3854">
        <w:rPr>
          <w:rFonts w:ascii="Times New Roman" w:hAnsi="Times New Roman" w:cs="Times New Roman"/>
          <w:sz w:val="24"/>
          <w:szCs w:val="24"/>
        </w:rPr>
        <w:t xml:space="preserve">анятия проводит 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Гурьев Владимир Вольдемарович</w:t>
      </w:r>
      <w:r w:rsidRPr="00CB3854">
        <w:rPr>
          <w:rFonts w:ascii="Times New Roman" w:hAnsi="Times New Roman" w:cs="Times New Roman"/>
          <w:sz w:val="24"/>
          <w:szCs w:val="24"/>
        </w:rPr>
        <w:t xml:space="preserve">, имеющий высшее образование, владеющий основами методики обучения. </w:t>
      </w:r>
    </w:p>
    <w:p w:rsidR="009B28F7" w:rsidRPr="00CB3854" w:rsidRDefault="009B28F7" w:rsidP="009B28F7">
      <w:pPr>
        <w:pStyle w:val="a3"/>
        <w:shd w:val="clear" w:color="auto" w:fill="FFFFFF"/>
        <w:spacing w:before="0" w:beforeAutospacing="0" w:after="0" w:afterAutospacing="0"/>
        <w:ind w:firstLine="1418"/>
        <w:jc w:val="both"/>
        <w:rPr>
          <w:b/>
          <w:bCs/>
          <w:i/>
        </w:rPr>
      </w:pPr>
      <w:r w:rsidRPr="00CB3854">
        <w:rPr>
          <w:b/>
        </w:rPr>
        <w:tab/>
      </w:r>
      <w:r w:rsidRPr="00CB3854">
        <w:rPr>
          <w:b/>
        </w:rPr>
        <w:tab/>
      </w:r>
      <w:r w:rsidRPr="00CB3854">
        <w:rPr>
          <w:b/>
          <w:bCs/>
          <w:i/>
        </w:rPr>
        <w:t>Материально-техническое обеспечение</w:t>
      </w:r>
    </w:p>
    <w:p w:rsidR="009B28F7" w:rsidRPr="00CB3854" w:rsidRDefault="009B28F7" w:rsidP="00D541DF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181818"/>
        </w:rPr>
      </w:pPr>
      <w:r w:rsidRPr="00CB3854">
        <w:rPr>
          <w:color w:val="181818"/>
        </w:rPr>
        <w:t xml:space="preserve">Программа реализуется на базе МБОУ </w:t>
      </w:r>
      <w:r>
        <w:rPr>
          <w:color w:val="181818"/>
        </w:rPr>
        <w:t>Красноборская СОШ</w:t>
      </w:r>
      <w:r w:rsidRPr="00CB3854">
        <w:rPr>
          <w:color w:val="181818"/>
        </w:rPr>
        <w:t>. Кабинет светлый, уютный</w:t>
      </w:r>
      <w:r w:rsidRPr="00CB3854">
        <w:rPr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</w:t>
      </w:r>
      <w:r>
        <w:rPr>
          <w:shd w:val="clear" w:color="auto" w:fill="FFFFFF"/>
        </w:rPr>
        <w:t>, интерактивная доска, проектор</w:t>
      </w:r>
      <w:r w:rsidRPr="00CB3854">
        <w:rPr>
          <w:shd w:val="clear" w:color="auto" w:fill="FFFFFF"/>
        </w:rPr>
        <w:t>. Также в учебном кабинете имеются дидактические средства обучения: схемы, плакаты, тематические ка</w:t>
      </w:r>
      <w:r>
        <w:rPr>
          <w:shd w:val="clear" w:color="auto" w:fill="FFFFFF"/>
        </w:rPr>
        <w:t>рточки иллюстрации</w:t>
      </w:r>
      <w:r w:rsidRPr="00CB3854">
        <w:rPr>
          <w:shd w:val="clear" w:color="auto" w:fill="FFFFFF"/>
        </w:rPr>
        <w:t xml:space="preserve">, специальная литература. </w:t>
      </w:r>
    </w:p>
    <w:p w:rsidR="009B28F7" w:rsidRDefault="009B28F7" w:rsidP="009B28F7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  <w:r w:rsidRPr="00CB3854">
        <w:rPr>
          <w:rFonts w:ascii="Times New Roman" w:hAnsi="Times New Roman" w:cs="Times New Roman"/>
          <w:sz w:val="24"/>
          <w:szCs w:val="24"/>
        </w:rPr>
        <w:t xml:space="preserve">Помещение систематически проветривается.  </w:t>
      </w:r>
      <w:r w:rsidRPr="00CB3854">
        <w:rPr>
          <w:rStyle w:val="c1"/>
          <w:rFonts w:ascii="Times New Roman" w:hAnsi="Times New Roman" w:cs="Times New Roman"/>
          <w:sz w:val="24"/>
          <w:szCs w:val="24"/>
        </w:rPr>
        <w:t>Температурный режим соблюдается.</w:t>
      </w:r>
    </w:p>
    <w:p w:rsidR="00466738" w:rsidRDefault="00466738" w:rsidP="009B28F7">
      <w:pPr>
        <w:pStyle w:val="a5"/>
        <w:tabs>
          <w:tab w:val="left" w:pos="4224"/>
        </w:tabs>
        <w:spacing w:before="44" w:line="240" w:lineRule="auto"/>
        <w:ind w:left="0"/>
        <w:rPr>
          <w:rStyle w:val="c1"/>
          <w:rFonts w:ascii="Times New Roman" w:hAnsi="Times New Roman" w:cs="Times New Roman"/>
          <w:sz w:val="24"/>
          <w:szCs w:val="24"/>
        </w:rPr>
      </w:pP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center"/>
        <w:rPr>
          <w:rStyle w:val="c1"/>
          <w:rFonts w:ascii="Times New Roman" w:hAnsi="Times New Roman" w:cs="Times New Roman"/>
          <w:b/>
          <w:sz w:val="24"/>
          <w:szCs w:val="24"/>
        </w:rPr>
      </w:pPr>
      <w:r>
        <w:rPr>
          <w:rStyle w:val="c1"/>
          <w:rFonts w:ascii="Times New Roman" w:hAnsi="Times New Roman" w:cs="Times New Roman"/>
          <w:b/>
          <w:sz w:val="24"/>
          <w:szCs w:val="24"/>
        </w:rPr>
        <w:t>Формы аттестации/ контроля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738">
        <w:rPr>
          <w:rFonts w:ascii="Times New Roman" w:hAnsi="Times New Roman" w:cs="Times New Roman"/>
          <w:sz w:val="24"/>
          <w:szCs w:val="24"/>
        </w:rPr>
        <w:t xml:space="preserve">Оценка качества освоения программы и индивидуальной динамики обучающегося предусмотрены следующие формы диагностики, контроля и аттестации: 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6738">
        <w:rPr>
          <w:rFonts w:ascii="Times New Roman" w:hAnsi="Times New Roman" w:cs="Times New Roman"/>
          <w:sz w:val="24"/>
          <w:szCs w:val="24"/>
        </w:rPr>
        <w:t>Входная диагностика проводится в начале учебного года в виде тестовых заданий, собеседования сдачи норматива и фиксируется</w:t>
      </w:r>
      <w:r>
        <w:rPr>
          <w:rFonts w:ascii="Times New Roman" w:hAnsi="Times New Roman" w:cs="Times New Roman"/>
          <w:sz w:val="24"/>
          <w:szCs w:val="24"/>
        </w:rPr>
        <w:t xml:space="preserve"> исходный уровень обучающегося.</w:t>
      </w:r>
    </w:p>
    <w:p w:rsidR="00466738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66738">
        <w:rPr>
          <w:rFonts w:ascii="Times New Roman" w:hAnsi="Times New Roman" w:cs="Times New Roman"/>
          <w:sz w:val="24"/>
          <w:szCs w:val="24"/>
        </w:rPr>
        <w:t>Промежуточная аттестация совпадает с этапами педагогического контроля, обозначенн</w:t>
      </w:r>
      <w:r>
        <w:rPr>
          <w:rFonts w:ascii="Times New Roman" w:hAnsi="Times New Roman" w:cs="Times New Roman"/>
          <w:sz w:val="24"/>
          <w:szCs w:val="24"/>
        </w:rPr>
        <w:t>ыми в образовательной программе</w:t>
      </w:r>
      <w:r w:rsidRPr="004667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2577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</w:t>
      </w:r>
      <w:r w:rsidRPr="00466738">
        <w:rPr>
          <w:rFonts w:ascii="Times New Roman" w:hAnsi="Times New Roman" w:cs="Times New Roman"/>
          <w:sz w:val="24"/>
          <w:szCs w:val="24"/>
        </w:rPr>
        <w:t xml:space="preserve">ттестация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BC2577">
        <w:rPr>
          <w:rFonts w:ascii="Times New Roman" w:hAnsi="Times New Roman" w:cs="Times New Roman"/>
          <w:sz w:val="24"/>
          <w:szCs w:val="24"/>
        </w:rPr>
        <w:t xml:space="preserve">завершении освоения программы </w:t>
      </w:r>
      <w:r w:rsidRPr="00466738">
        <w:rPr>
          <w:rFonts w:ascii="Times New Roman" w:hAnsi="Times New Roman" w:cs="Times New Roman"/>
          <w:sz w:val="24"/>
          <w:szCs w:val="24"/>
        </w:rPr>
        <w:t xml:space="preserve">проводится в конце учебного года с целью определения уровня освоения образовательной программы, реализации поставленных задач в обучении, воспитании и развитии и соотнесения полученного результата с целью образовательной программы. </w:t>
      </w:r>
    </w:p>
    <w:p w:rsidR="00466738" w:rsidRPr="00BC2577" w:rsidRDefault="00466738" w:rsidP="00466738">
      <w:pPr>
        <w:pStyle w:val="a5"/>
        <w:tabs>
          <w:tab w:val="left" w:pos="4224"/>
        </w:tabs>
        <w:spacing w:before="44" w:line="240" w:lineRule="auto"/>
        <w:ind w:left="0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BC2577">
        <w:rPr>
          <w:rFonts w:ascii="Times New Roman" w:hAnsi="Times New Roman" w:cs="Times New Roman"/>
          <w:b/>
          <w:sz w:val="24"/>
          <w:szCs w:val="24"/>
        </w:rPr>
        <w:t>Текущий</w:t>
      </w:r>
      <w:r w:rsidR="00BC2577">
        <w:rPr>
          <w:rFonts w:ascii="Times New Roman" w:hAnsi="Times New Roman" w:cs="Times New Roman"/>
          <w:sz w:val="24"/>
          <w:szCs w:val="24"/>
        </w:rPr>
        <w:t xml:space="preserve"> - проводится в течение</w:t>
      </w:r>
      <w:r w:rsidRPr="00466738">
        <w:rPr>
          <w:rFonts w:ascii="Times New Roman" w:hAnsi="Times New Roman" w:cs="Times New Roman"/>
          <w:sz w:val="24"/>
          <w:szCs w:val="24"/>
        </w:rPr>
        <w:t xml:space="preserve"> учебного года, для выявления уровня овладения обучающимся знаниями, умениями и навыками. Относительно уровня освоения программного материала планируются способы и формы проведения</w:t>
      </w:r>
      <w:r w:rsidRPr="00BC2577">
        <w:rPr>
          <w:rFonts w:ascii="Times New Roman" w:hAnsi="Times New Roman" w:cs="Times New Roman"/>
          <w:sz w:val="24"/>
          <w:szCs w:val="24"/>
        </w:rPr>
        <w:t>аттестационных мероприятий.</w:t>
      </w: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4971" w:rsidRDefault="003B4971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28F7" w:rsidRDefault="009B28F7" w:rsidP="003B4971">
      <w:pPr>
        <w:shd w:val="clear" w:color="auto" w:fill="FFFFFF"/>
        <w:tabs>
          <w:tab w:val="left" w:pos="547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0722" w:rsidRPr="003B4971" w:rsidRDefault="00D80722" w:rsidP="003B4971">
      <w:pPr>
        <w:shd w:val="clear" w:color="auto" w:fill="FFFFFF"/>
        <w:tabs>
          <w:tab w:val="left" w:pos="54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971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D80722" w:rsidRPr="003B4971" w:rsidRDefault="00D80722" w:rsidP="00D80722">
      <w:pPr>
        <w:pStyle w:val="af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Хренников Б.О. « Основы безопасности жизнедеятельности»: учебник для учащихся 11 классов общеобразовательных учреждений, -М., Просвещение, 2012;</w:t>
      </w:r>
    </w:p>
    <w:p w:rsidR="00D80722" w:rsidRPr="003B4971" w:rsidRDefault="00D80722" w:rsidP="00D80722">
      <w:pPr>
        <w:pStyle w:val="af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Фролов М.П., Литвинов Е.Н., Смирнов А.Т.  Основы безопасности жизнедеятельности: учебник для учащихся 5 - 11 классов общеобразовательных учреждений, -М., Астрель-АСТ, 2008;</w:t>
      </w:r>
    </w:p>
    <w:p w:rsidR="00D80722" w:rsidRPr="003B4971" w:rsidRDefault="00D80722" w:rsidP="00D80722">
      <w:pPr>
        <w:pStyle w:val="af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Мишин Б.И., Васнев В.А. Основы безопасности жизнедеятельности: учебник для учащихся 5 - 11 классов общеобразовательных учреждений, -М., Просвещение, 2008;</w:t>
      </w:r>
    </w:p>
    <w:p w:rsidR="00D80722" w:rsidRPr="003B4971" w:rsidRDefault="00D80722" w:rsidP="00D80722">
      <w:pPr>
        <w:pStyle w:val="af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Мишин Б.И., Ижевский П.В.. Основы медицинских знаний и здорового образа жизни: учебник для учащихся 10-11 классов общеобразовательных учреждений, -М., Просвещение, 2008;</w:t>
      </w:r>
    </w:p>
    <w:p w:rsidR="00D80722" w:rsidRPr="003B4971" w:rsidRDefault="00D80722" w:rsidP="00D80722">
      <w:pPr>
        <w:pStyle w:val="af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Основы безопасности жизнедеятельности. Методические материалы и документы. Книга для учителя / Составители Смирнов А.Т. , Мишин Б.И., -М., Просвещение, 2004;</w:t>
      </w:r>
    </w:p>
    <w:p w:rsidR="00D80722" w:rsidRPr="003B4971" w:rsidRDefault="00D80722" w:rsidP="00D80722">
      <w:pPr>
        <w:pStyle w:val="af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Основы подготовки к военной службе. Методические материалы и документы. Книга для учителя / Составители Васнев В.А., Чинённый С.А., -М., Просвещение, 2004;</w:t>
      </w:r>
    </w:p>
    <w:p w:rsidR="00D80722" w:rsidRPr="003B4971" w:rsidRDefault="00D80722" w:rsidP="00D80722">
      <w:pPr>
        <w:pStyle w:val="af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3B4971">
        <w:rPr>
          <w:rFonts w:ascii="Times New Roman" w:hAnsi="Times New Roman"/>
          <w:iCs/>
          <w:sz w:val="24"/>
          <w:szCs w:val="24"/>
        </w:rPr>
        <w:t>Смирнов А.Т. , Васнев В.А. Основы военной службы: учебное пособие, -М., Дрофа, 2004.</w:t>
      </w:r>
    </w:p>
    <w:p w:rsidR="00D80722" w:rsidRPr="003B4971" w:rsidRDefault="00D80722" w:rsidP="00D80722">
      <w:pPr>
        <w:pStyle w:val="a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D80722" w:rsidRPr="003B4971" w:rsidRDefault="003B4971" w:rsidP="003B49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4971">
        <w:rPr>
          <w:rFonts w:ascii="Times New Roman" w:eastAsia="Calibri" w:hAnsi="Times New Roman" w:cs="Times New Roman"/>
          <w:b/>
          <w:iCs/>
          <w:sz w:val="24"/>
          <w:szCs w:val="24"/>
          <w:lang w:eastAsia="ar-SA"/>
        </w:rPr>
        <w:lastRenderedPageBreak/>
        <w:t>Список дополнительной литературы: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1. Андрейчук В.И. Как себя защитить. – Л.: ГДОИФК. 1990.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 xml:space="preserve">2. Бабанский Ю.К. Методы обучения </w:t>
      </w:r>
      <w:r w:rsidR="003B4971">
        <w:rPr>
          <w:sz w:val="24"/>
          <w:szCs w:val="24"/>
        </w:rPr>
        <w:t>в современной школе. – М.: Прове</w:t>
      </w:r>
      <w:r w:rsidRPr="003B4971">
        <w:rPr>
          <w:sz w:val="24"/>
          <w:szCs w:val="24"/>
        </w:rPr>
        <w:t>щение,1985.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3. Витренко Н.С., Костров А.М., Подготовка учащихся общеобразовательных школ по гражданской обороне: Учебное пособие по гражданской обороне. –М.: Энергоатомиздат,1986.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4. Волович В.Г. Человек в экстремальных условиях природной среды. – М. Мысль, 1983.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5. Гостюшин А.В. Энциклопедия экстремальных ситуаций. -М: Зеркало, 1994.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6. На службе Отечеству: Кн. для чтения по общественно государственной подготовке солдат(матросов), сержантов(старшин) Вооруженных Сил Российской Федерации. – М.: Русь РКБ, 1998.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7. Никифоров Ю.Б. Аутотренинг + физкультура. – М.: Советский спорт, 1989.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8. Общевоинские уставы Вооруженных Сил Российской Федерации. – М: Воениздат 1994.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9. Орлов Б.Н. и др. Ядовитые животные и растения СССР.-М.: Высшая школа, 1990.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10. Основы медицинских знаний учащихся: Пробный учебник для средних учебных заведений / Под редакцией М.И. Гоголева. – М.: Просвещение,1991.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11. Первая доврачебная помощь: Учебное пособие. –М.: Медицина, 1989.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12. Сорокин Ю.К. Атлетическая подготовка допризывника. –М.: Советский спорт, 1990.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13. Топоров И.К. Основы безопасности жизнедеятельности. Учебное пособие для преподавателей. СПб., 1992.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14. Топоров И.К. Окружающий мир и Основы безопасности жизнедеятельности. Учеб дл</w:t>
      </w:r>
      <w:r w:rsidR="003B4971">
        <w:rPr>
          <w:sz w:val="24"/>
          <w:szCs w:val="24"/>
        </w:rPr>
        <w:t>я учащихся 10-11 кл. –М.: Просве</w:t>
      </w:r>
      <w:r w:rsidRPr="003B4971">
        <w:rPr>
          <w:sz w:val="24"/>
          <w:szCs w:val="24"/>
        </w:rPr>
        <w:t>щение, 1999.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15. Цивилюк Г.Е. Азы</w:t>
      </w:r>
      <w:r w:rsidR="003B4971">
        <w:rPr>
          <w:sz w:val="24"/>
          <w:szCs w:val="24"/>
        </w:rPr>
        <w:t xml:space="preserve"> личной безопасности. –М: Просве</w:t>
      </w:r>
      <w:r w:rsidRPr="003B4971">
        <w:rPr>
          <w:sz w:val="24"/>
          <w:szCs w:val="24"/>
        </w:rPr>
        <w:t>щение, 1997.</w:t>
      </w:r>
    </w:p>
    <w:p w:rsidR="00D80722" w:rsidRPr="003B4971" w:rsidRDefault="00D80722" w:rsidP="003B4971">
      <w:pPr>
        <w:pStyle w:val="ad"/>
        <w:rPr>
          <w:sz w:val="24"/>
          <w:szCs w:val="24"/>
        </w:rPr>
      </w:pPr>
      <w:r w:rsidRPr="003B4971">
        <w:rPr>
          <w:sz w:val="24"/>
          <w:szCs w:val="24"/>
        </w:rPr>
        <w:t>16. Чеурин Г.С. Школа экологического выживания: Пособие по курсу ОБЖ. – Алматы. Рауан. 1994.</w:t>
      </w:r>
    </w:p>
    <w:p w:rsidR="00460702" w:rsidRDefault="00460702" w:rsidP="00CC1C09">
      <w:pPr>
        <w:rPr>
          <w:rFonts w:ascii="Times New Roman" w:hAnsi="Times New Roman"/>
          <w:b/>
          <w:sz w:val="24"/>
          <w:szCs w:val="24"/>
        </w:rPr>
      </w:pPr>
    </w:p>
    <w:p w:rsidR="005E18DA" w:rsidRDefault="005E18DA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D541DF" w:rsidRDefault="00D541DF" w:rsidP="00CC1C09">
      <w:pPr>
        <w:rPr>
          <w:rFonts w:ascii="Times New Roman" w:hAnsi="Times New Roman"/>
          <w:b/>
          <w:sz w:val="24"/>
          <w:szCs w:val="24"/>
        </w:rPr>
      </w:pPr>
    </w:p>
    <w:p w:rsidR="00BC2577" w:rsidRDefault="00BC2577" w:rsidP="00CC1C09">
      <w:pPr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94427">
        <w:rPr>
          <w:rFonts w:ascii="Times New Roman" w:hAnsi="Times New Roman"/>
          <w:b/>
          <w:sz w:val="24"/>
          <w:szCs w:val="24"/>
        </w:rPr>
        <w:lastRenderedPageBreak/>
        <w:t>Календарный учебный графикдополнительной общеобразовательной общеразвивающей программы</w:t>
      </w:r>
      <w:r w:rsidR="005E18DA">
        <w:rPr>
          <w:rFonts w:ascii="Times New Roman" w:hAnsi="Times New Roman"/>
          <w:b/>
          <w:sz w:val="24"/>
          <w:szCs w:val="24"/>
        </w:rPr>
        <w:t xml:space="preserve"> «Каскад», 1 год обучения</w:t>
      </w:r>
    </w:p>
    <w:tbl>
      <w:tblPr>
        <w:tblW w:w="10065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/>
      </w:tblPr>
      <w:tblGrid>
        <w:gridCol w:w="709"/>
        <w:gridCol w:w="993"/>
        <w:gridCol w:w="1984"/>
        <w:gridCol w:w="992"/>
        <w:gridCol w:w="3544"/>
        <w:gridCol w:w="1843"/>
      </w:tblGrid>
      <w:tr w:rsidR="008D660F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Форма контроля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Вводное занятие. Инструктаж 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Вводное занятие.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 С  чего  начинается  Родина?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Беседа.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Ратная  история  России и  Советского  Союза,  история  их  Вооруженных  Сил. 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Дни воинской славы России.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Профессия – Родину защищать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Закон «О воинской обязанности и военной службе»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Полководцы  и  народные  герои  Великой  Отечественной  войны.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Герои дети Великой Отечественной войны.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Изучение Юнармеецкого гимна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</w:tr>
      <w:tr w:rsidR="00284A43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Просмотр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4A43" w:rsidRPr="003B4971" w:rsidRDefault="00284A43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Просмотр кинофильма «Брестская крепость»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4A43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Герои Афганской войны.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Герои мирного времени.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rPr>
          <w:trHeight w:val="2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3B4971" w:rsidP="003B4971">
            <w:pPr>
              <w:pStyle w:val="a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воинами-ветеранами</w:t>
            </w:r>
            <w:r w:rsidR="00C93277" w:rsidRPr="003B4971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color w:val="000000" w:themeColor="text1"/>
                <w:sz w:val="24"/>
                <w:szCs w:val="24"/>
              </w:rPr>
              <w:t>Войсковые звания Государственные награды 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Вооружение и боевая техника ВС РФ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Общее  устройство  и  принцип  работы  стрелкового  оружия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</w:tr>
      <w:tr w:rsidR="00C93277" w:rsidRPr="003B4971" w:rsidTr="003B4971">
        <w:trPr>
          <w:trHeight w:val="39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Приемы  и  правила  стрельбы.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rPr>
          <w:trHeight w:val="53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Производства  стрельбы.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rPr>
          <w:trHeight w:val="55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Правила  стрельбы  из  малокалиберной  винтовки.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Подготовка и проведение во</w:t>
            </w:r>
            <w:r w:rsidR="003B4971">
              <w:rPr>
                <w:sz w:val="24"/>
                <w:szCs w:val="24"/>
              </w:rPr>
              <w:t>енной спортивной игры «Зарница»</w:t>
            </w:r>
            <w:r w:rsidRPr="003B4971">
              <w:rPr>
                <w:sz w:val="24"/>
                <w:szCs w:val="24"/>
              </w:rPr>
              <w:t>, «Орленок»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Ученые  и  конструкторы  оружия  Победы.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Назначение и боевые свойства автомата Калашникова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Порядок неполной  разборки и сборки автомата Калашникова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Соревнование</w:t>
            </w:r>
          </w:p>
        </w:tc>
      </w:tr>
      <w:tr w:rsidR="00C93277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Беседа.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93277" w:rsidRPr="003B4971" w:rsidRDefault="00C93277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Строевой  Устав  Вооруженных  Сил  Р.Ф.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3277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Опрос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Практическое </w:t>
            </w:r>
            <w:r w:rsidRPr="003B4971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>Строевой  шаг.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Выполнение  воинского  приветствия.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rPr>
          <w:trHeight w:val="42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Развернутый  строй  отделения.  Одиночная строевая подготовка.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Строевая подготовка отделения.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Смотр строевой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Магнитный  азимут.  Определение  азимутов  на  местные  предметы  и  движение  по  азимуту.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Топографическая карта. Условные знаки. Определение азимутов по карте.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Разведение костра и установка палатки, туристические узлы.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Упражнения  для  развития  общей  выносливости.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Тренировка  в  преодолении полосы  препятствий  по  элементам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Силовая  подготовка.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Упражнения  для  развития  силы  мышц.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Элементы рукапашного боя.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Оказание первой медицинской помощи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Транспортировка «раненых»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Радиационная, химическая, биологическая защита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755EC8" w:rsidRPr="003B4971" w:rsidTr="003B497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2ч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>Игра «Школа выживания»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5EC8" w:rsidRPr="003B4971" w:rsidRDefault="00755EC8" w:rsidP="003B4971">
            <w:pPr>
              <w:pStyle w:val="ad"/>
              <w:rPr>
                <w:sz w:val="24"/>
                <w:szCs w:val="24"/>
              </w:rPr>
            </w:pPr>
            <w:r w:rsidRPr="003B4971">
              <w:rPr>
                <w:sz w:val="24"/>
                <w:szCs w:val="24"/>
              </w:rPr>
              <w:t xml:space="preserve">Соревнование </w:t>
            </w:r>
          </w:p>
        </w:tc>
      </w:tr>
      <w:tr w:rsidR="008D660F" w:rsidRPr="003B4971" w:rsidTr="003B4971">
        <w:tc>
          <w:tcPr>
            <w:tcW w:w="1006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B4971" w:rsidRDefault="008D660F" w:rsidP="003B4971">
            <w:pPr>
              <w:pStyle w:val="ad"/>
              <w:rPr>
                <w:rFonts w:eastAsia="Calibri"/>
                <w:sz w:val="24"/>
                <w:szCs w:val="24"/>
              </w:rPr>
            </w:pPr>
            <w:r w:rsidRPr="003B4971">
              <w:rPr>
                <w:rFonts w:eastAsia="Calibri"/>
                <w:sz w:val="24"/>
                <w:szCs w:val="24"/>
              </w:rPr>
              <w:t xml:space="preserve">Итого часов                        </w:t>
            </w:r>
            <w:r w:rsidR="003B4971" w:rsidRPr="003B4971">
              <w:rPr>
                <w:rFonts w:eastAsia="Calibri"/>
                <w:sz w:val="24"/>
                <w:szCs w:val="24"/>
              </w:rPr>
              <w:t>72</w:t>
            </w:r>
          </w:p>
        </w:tc>
      </w:tr>
    </w:tbl>
    <w:p w:rsidR="00694427" w:rsidRPr="00694427" w:rsidRDefault="00694427" w:rsidP="00694427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0A1" w:rsidRDefault="003820A1" w:rsidP="00060B5A">
      <w:pPr>
        <w:tabs>
          <w:tab w:val="num" w:pos="567"/>
        </w:tabs>
      </w:pPr>
    </w:p>
    <w:sectPr w:rsidR="003820A1" w:rsidSect="00D541DF">
      <w:footerReference w:type="default" r:id="rId9"/>
      <w:type w:val="continuous"/>
      <w:pgSz w:w="11906" w:h="16838"/>
      <w:pgMar w:top="851" w:right="566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5FE" w:rsidRDefault="004545FE" w:rsidP="007046DE">
      <w:pPr>
        <w:spacing w:after="0" w:line="240" w:lineRule="auto"/>
      </w:pPr>
      <w:r>
        <w:separator/>
      </w:r>
    </w:p>
  </w:endnote>
  <w:endnote w:type="continuationSeparator" w:id="1">
    <w:p w:rsidR="004545FE" w:rsidRDefault="004545FE" w:rsidP="007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38157"/>
      <w:docPartObj>
        <w:docPartGallery w:val="Page Numbers (Bottom of Page)"/>
        <w:docPartUnique/>
      </w:docPartObj>
    </w:sdtPr>
    <w:sdtContent>
      <w:p w:rsidR="00D541DF" w:rsidRDefault="00C2619E">
        <w:pPr>
          <w:pStyle w:val="aa"/>
          <w:jc w:val="right"/>
        </w:pPr>
        <w:r>
          <w:fldChar w:fldCharType="begin"/>
        </w:r>
        <w:r w:rsidR="00D541DF">
          <w:instrText xml:space="preserve"> PAGE   \* MERGEFORMAT </w:instrText>
        </w:r>
        <w:r>
          <w:fldChar w:fldCharType="separate"/>
        </w:r>
        <w:r w:rsidR="00F27A1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41DF" w:rsidRDefault="00D541D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5FE" w:rsidRDefault="004545FE" w:rsidP="007046DE">
      <w:pPr>
        <w:spacing w:after="0" w:line="240" w:lineRule="auto"/>
      </w:pPr>
      <w:r>
        <w:separator/>
      </w:r>
    </w:p>
  </w:footnote>
  <w:footnote w:type="continuationSeparator" w:id="1">
    <w:p w:rsidR="004545FE" w:rsidRDefault="004545FE" w:rsidP="0070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>
    <w:nsid w:val="02D4252D"/>
    <w:multiLevelType w:val="hybridMultilevel"/>
    <w:tmpl w:val="B0DC56EA"/>
    <w:lvl w:ilvl="0" w:tplc="CC824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B41DC"/>
    <w:multiLevelType w:val="multilevel"/>
    <w:tmpl w:val="A9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4107EBB"/>
    <w:multiLevelType w:val="multilevel"/>
    <w:tmpl w:val="5D8E9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451D5"/>
    <w:multiLevelType w:val="multilevel"/>
    <w:tmpl w:val="3CBA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2B1E4F"/>
    <w:multiLevelType w:val="multilevel"/>
    <w:tmpl w:val="F2D46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91A55E2"/>
    <w:multiLevelType w:val="multilevel"/>
    <w:tmpl w:val="F3D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77241A"/>
    <w:multiLevelType w:val="multilevel"/>
    <w:tmpl w:val="77D4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BC48C6"/>
    <w:multiLevelType w:val="hybridMultilevel"/>
    <w:tmpl w:val="E1E4AB5A"/>
    <w:lvl w:ilvl="0" w:tplc="175EDD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1D794F24"/>
    <w:multiLevelType w:val="multilevel"/>
    <w:tmpl w:val="DB6E9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654EDC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EE3BBA"/>
    <w:multiLevelType w:val="hybridMultilevel"/>
    <w:tmpl w:val="FDECD8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2CB5F6F"/>
    <w:multiLevelType w:val="hybridMultilevel"/>
    <w:tmpl w:val="4918B2E6"/>
    <w:lvl w:ilvl="0" w:tplc="71AEA7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01B33"/>
    <w:multiLevelType w:val="multilevel"/>
    <w:tmpl w:val="45962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952B52"/>
    <w:multiLevelType w:val="multilevel"/>
    <w:tmpl w:val="2CEC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840450"/>
    <w:multiLevelType w:val="multilevel"/>
    <w:tmpl w:val="040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B072BAA"/>
    <w:multiLevelType w:val="multilevel"/>
    <w:tmpl w:val="9F72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5E2078"/>
    <w:multiLevelType w:val="multilevel"/>
    <w:tmpl w:val="975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62252F"/>
    <w:multiLevelType w:val="multilevel"/>
    <w:tmpl w:val="8D8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C039B0"/>
    <w:multiLevelType w:val="hybridMultilevel"/>
    <w:tmpl w:val="5D4CA50A"/>
    <w:lvl w:ilvl="0" w:tplc="0590D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C7D16A3"/>
    <w:multiLevelType w:val="hybridMultilevel"/>
    <w:tmpl w:val="1D189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BE3957"/>
    <w:multiLevelType w:val="multilevel"/>
    <w:tmpl w:val="07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BD4404"/>
    <w:multiLevelType w:val="hybridMultilevel"/>
    <w:tmpl w:val="081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74159A"/>
    <w:multiLevelType w:val="multilevel"/>
    <w:tmpl w:val="D98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62C0CB4"/>
    <w:multiLevelType w:val="hybridMultilevel"/>
    <w:tmpl w:val="08CCB9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72D32F1"/>
    <w:multiLevelType w:val="multilevel"/>
    <w:tmpl w:val="45624112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3"/>
      <w:numFmt w:val="decimal"/>
      <w:isLgl/>
      <w:lvlText w:val="%1.%2."/>
      <w:lvlJc w:val="left"/>
      <w:pPr>
        <w:ind w:left="836" w:hanging="420"/>
      </w:pPr>
    </w:lvl>
    <w:lvl w:ilvl="2">
      <w:start w:val="1"/>
      <w:numFmt w:val="decimal"/>
      <w:isLgl/>
      <w:lvlText w:val="%1.%2.%3."/>
      <w:lvlJc w:val="left"/>
      <w:pPr>
        <w:ind w:left="1136" w:hanging="720"/>
      </w:pPr>
    </w:lvl>
    <w:lvl w:ilvl="3">
      <w:start w:val="1"/>
      <w:numFmt w:val="decimal"/>
      <w:isLgl/>
      <w:lvlText w:val="%1.%2.%3.%4."/>
      <w:lvlJc w:val="left"/>
      <w:pPr>
        <w:ind w:left="1136" w:hanging="720"/>
      </w:pPr>
    </w:lvl>
    <w:lvl w:ilvl="4">
      <w:start w:val="1"/>
      <w:numFmt w:val="decimal"/>
      <w:isLgl/>
      <w:lvlText w:val="%1.%2.%3.%4.%5."/>
      <w:lvlJc w:val="left"/>
      <w:pPr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ind w:left="1496" w:hanging="1080"/>
      </w:pPr>
    </w:lvl>
    <w:lvl w:ilvl="6">
      <w:start w:val="1"/>
      <w:numFmt w:val="decimal"/>
      <w:isLgl/>
      <w:lvlText w:val="%1.%2.%3.%4.%5.%6.%7."/>
      <w:lvlJc w:val="left"/>
      <w:pPr>
        <w:ind w:left="1856" w:hanging="1440"/>
      </w:p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</w:lvl>
  </w:abstractNum>
  <w:abstractNum w:abstractNumId="30">
    <w:nsid w:val="57616F85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7955BB"/>
    <w:multiLevelType w:val="multilevel"/>
    <w:tmpl w:val="3F6A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157BC4"/>
    <w:multiLevelType w:val="hybridMultilevel"/>
    <w:tmpl w:val="755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126D18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9355436"/>
    <w:multiLevelType w:val="multilevel"/>
    <w:tmpl w:val="A71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8E19D0"/>
    <w:multiLevelType w:val="multilevel"/>
    <w:tmpl w:val="E514BB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>
    <w:nsid w:val="6DB3288E"/>
    <w:multiLevelType w:val="multilevel"/>
    <w:tmpl w:val="F736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E17FCD"/>
    <w:multiLevelType w:val="multilevel"/>
    <w:tmpl w:val="85C41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6C7B01"/>
    <w:multiLevelType w:val="multilevel"/>
    <w:tmpl w:val="2BC0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2"/>
  </w:num>
  <w:num w:numId="3">
    <w:abstractNumId w:val="23"/>
  </w:num>
  <w:num w:numId="4">
    <w:abstractNumId w:val="21"/>
  </w:num>
  <w:num w:numId="5">
    <w:abstractNumId w:val="24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8"/>
  </w:num>
  <w:num w:numId="13">
    <w:abstractNumId w:val="27"/>
  </w:num>
  <w:num w:numId="14">
    <w:abstractNumId w:val="6"/>
  </w:num>
  <w:num w:numId="15">
    <w:abstractNumId w:val="10"/>
  </w:num>
  <w:num w:numId="16">
    <w:abstractNumId w:val="22"/>
  </w:num>
  <w:num w:numId="17">
    <w:abstractNumId w:val="30"/>
  </w:num>
  <w:num w:numId="18">
    <w:abstractNumId w:val="36"/>
  </w:num>
  <w:num w:numId="19">
    <w:abstractNumId w:val="34"/>
  </w:num>
  <w:num w:numId="20">
    <w:abstractNumId w:val="7"/>
  </w:num>
  <w:num w:numId="21">
    <w:abstractNumId w:val="25"/>
  </w:num>
  <w:num w:numId="22">
    <w:abstractNumId w:val="3"/>
  </w:num>
  <w:num w:numId="23">
    <w:abstractNumId w:val="15"/>
  </w:num>
  <w:num w:numId="24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40"/>
  </w:num>
  <w:num w:numId="29">
    <w:abstractNumId w:val="20"/>
  </w:num>
  <w:num w:numId="30">
    <w:abstractNumId w:val="2"/>
  </w:num>
  <w:num w:numId="31">
    <w:abstractNumId w:val="13"/>
  </w:num>
  <w:num w:numId="32">
    <w:abstractNumId w:val="41"/>
  </w:num>
  <w:num w:numId="33">
    <w:abstractNumId w:val="11"/>
  </w:num>
  <w:num w:numId="34">
    <w:abstractNumId w:val="39"/>
  </w:num>
  <w:num w:numId="35">
    <w:abstractNumId w:val="5"/>
  </w:num>
  <w:num w:numId="36">
    <w:abstractNumId w:val="19"/>
  </w:num>
  <w:num w:numId="37">
    <w:abstractNumId w:val="37"/>
  </w:num>
  <w:num w:numId="38">
    <w:abstractNumId w:val="9"/>
  </w:num>
  <w:num w:numId="39">
    <w:abstractNumId w:val="12"/>
  </w:num>
  <w:num w:numId="40">
    <w:abstractNumId w:val="17"/>
  </w:num>
  <w:num w:numId="41">
    <w:abstractNumId w:val="38"/>
  </w:num>
  <w:num w:numId="42">
    <w:abstractNumId w:val="16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01B44"/>
    <w:rsid w:val="00033C24"/>
    <w:rsid w:val="00043A82"/>
    <w:rsid w:val="00060B5A"/>
    <w:rsid w:val="000759A4"/>
    <w:rsid w:val="00080766"/>
    <w:rsid w:val="0008452A"/>
    <w:rsid w:val="000A696E"/>
    <w:rsid w:val="001219E8"/>
    <w:rsid w:val="00144CC9"/>
    <w:rsid w:val="00145A95"/>
    <w:rsid w:val="0017342B"/>
    <w:rsid w:val="0017736F"/>
    <w:rsid w:val="001A5268"/>
    <w:rsid w:val="001D0476"/>
    <w:rsid w:val="001E00FC"/>
    <w:rsid w:val="001E52E4"/>
    <w:rsid w:val="00201A2A"/>
    <w:rsid w:val="00251E06"/>
    <w:rsid w:val="00257488"/>
    <w:rsid w:val="0027587D"/>
    <w:rsid w:val="00284A43"/>
    <w:rsid w:val="00285649"/>
    <w:rsid w:val="00297266"/>
    <w:rsid w:val="002A77F3"/>
    <w:rsid w:val="002C2835"/>
    <w:rsid w:val="002D5CA9"/>
    <w:rsid w:val="002E54BF"/>
    <w:rsid w:val="003053F3"/>
    <w:rsid w:val="00310AA6"/>
    <w:rsid w:val="0031355A"/>
    <w:rsid w:val="003340DB"/>
    <w:rsid w:val="00336105"/>
    <w:rsid w:val="003575E0"/>
    <w:rsid w:val="003820A1"/>
    <w:rsid w:val="00385E1C"/>
    <w:rsid w:val="00390F41"/>
    <w:rsid w:val="003A1CD7"/>
    <w:rsid w:val="003A5D91"/>
    <w:rsid w:val="003B4971"/>
    <w:rsid w:val="003B50BA"/>
    <w:rsid w:val="003C20DC"/>
    <w:rsid w:val="003E3358"/>
    <w:rsid w:val="003E62A1"/>
    <w:rsid w:val="003F4EE4"/>
    <w:rsid w:val="00405E3E"/>
    <w:rsid w:val="00406C1D"/>
    <w:rsid w:val="004074FD"/>
    <w:rsid w:val="004143E3"/>
    <w:rsid w:val="00442F58"/>
    <w:rsid w:val="004456AA"/>
    <w:rsid w:val="004545FE"/>
    <w:rsid w:val="00460702"/>
    <w:rsid w:val="00461742"/>
    <w:rsid w:val="00466738"/>
    <w:rsid w:val="004674EC"/>
    <w:rsid w:val="00467C0E"/>
    <w:rsid w:val="0047414A"/>
    <w:rsid w:val="004B1D88"/>
    <w:rsid w:val="004B3376"/>
    <w:rsid w:val="004B42E9"/>
    <w:rsid w:val="004C59C7"/>
    <w:rsid w:val="004D0F2D"/>
    <w:rsid w:val="004D1EDD"/>
    <w:rsid w:val="004F4A17"/>
    <w:rsid w:val="00501D43"/>
    <w:rsid w:val="00515788"/>
    <w:rsid w:val="00515818"/>
    <w:rsid w:val="00524567"/>
    <w:rsid w:val="00526493"/>
    <w:rsid w:val="0054187C"/>
    <w:rsid w:val="005718E8"/>
    <w:rsid w:val="00590A31"/>
    <w:rsid w:val="00595C47"/>
    <w:rsid w:val="005B3859"/>
    <w:rsid w:val="005B5C40"/>
    <w:rsid w:val="005E18DA"/>
    <w:rsid w:val="005E290F"/>
    <w:rsid w:val="0061448C"/>
    <w:rsid w:val="0061467F"/>
    <w:rsid w:val="00635A59"/>
    <w:rsid w:val="006613F7"/>
    <w:rsid w:val="00673BFF"/>
    <w:rsid w:val="00680E13"/>
    <w:rsid w:val="006864FE"/>
    <w:rsid w:val="00694427"/>
    <w:rsid w:val="006A4FA7"/>
    <w:rsid w:val="006C437F"/>
    <w:rsid w:val="006C7385"/>
    <w:rsid w:val="006D1022"/>
    <w:rsid w:val="006E1D12"/>
    <w:rsid w:val="006F0173"/>
    <w:rsid w:val="007046DE"/>
    <w:rsid w:val="00715435"/>
    <w:rsid w:val="00723341"/>
    <w:rsid w:val="0074536F"/>
    <w:rsid w:val="00755EC8"/>
    <w:rsid w:val="0078462C"/>
    <w:rsid w:val="007A0773"/>
    <w:rsid w:val="007D2624"/>
    <w:rsid w:val="007E475A"/>
    <w:rsid w:val="007F40CA"/>
    <w:rsid w:val="00801615"/>
    <w:rsid w:val="0082199A"/>
    <w:rsid w:val="0082477F"/>
    <w:rsid w:val="0083084E"/>
    <w:rsid w:val="00841F64"/>
    <w:rsid w:val="00846519"/>
    <w:rsid w:val="00850FCB"/>
    <w:rsid w:val="00852DD8"/>
    <w:rsid w:val="00880AD1"/>
    <w:rsid w:val="008A38D0"/>
    <w:rsid w:val="008B6F6C"/>
    <w:rsid w:val="008D660F"/>
    <w:rsid w:val="008F1163"/>
    <w:rsid w:val="00940B6F"/>
    <w:rsid w:val="00963F44"/>
    <w:rsid w:val="00994B1D"/>
    <w:rsid w:val="009975F3"/>
    <w:rsid w:val="009B0B53"/>
    <w:rsid w:val="009B28F7"/>
    <w:rsid w:val="009B2D66"/>
    <w:rsid w:val="009D4212"/>
    <w:rsid w:val="009E575B"/>
    <w:rsid w:val="009E59BA"/>
    <w:rsid w:val="00A00437"/>
    <w:rsid w:val="00A4481E"/>
    <w:rsid w:val="00A5266E"/>
    <w:rsid w:val="00A868C1"/>
    <w:rsid w:val="00A86DF6"/>
    <w:rsid w:val="00AA03AD"/>
    <w:rsid w:val="00AB347E"/>
    <w:rsid w:val="00AE650D"/>
    <w:rsid w:val="00AF2488"/>
    <w:rsid w:val="00AF796F"/>
    <w:rsid w:val="00B00375"/>
    <w:rsid w:val="00B15BE8"/>
    <w:rsid w:val="00B22367"/>
    <w:rsid w:val="00B419BD"/>
    <w:rsid w:val="00B514FF"/>
    <w:rsid w:val="00B931ED"/>
    <w:rsid w:val="00BC2577"/>
    <w:rsid w:val="00BC312B"/>
    <w:rsid w:val="00BE107B"/>
    <w:rsid w:val="00BF3170"/>
    <w:rsid w:val="00C00E8B"/>
    <w:rsid w:val="00C16B06"/>
    <w:rsid w:val="00C2619E"/>
    <w:rsid w:val="00C27DEC"/>
    <w:rsid w:val="00C3449E"/>
    <w:rsid w:val="00C433BF"/>
    <w:rsid w:val="00C47C4B"/>
    <w:rsid w:val="00C655FD"/>
    <w:rsid w:val="00C748BB"/>
    <w:rsid w:val="00C75DC6"/>
    <w:rsid w:val="00C8486F"/>
    <w:rsid w:val="00C93277"/>
    <w:rsid w:val="00C93768"/>
    <w:rsid w:val="00C93E86"/>
    <w:rsid w:val="00CC1C09"/>
    <w:rsid w:val="00CF1CFB"/>
    <w:rsid w:val="00D01B44"/>
    <w:rsid w:val="00D10D81"/>
    <w:rsid w:val="00D35A8A"/>
    <w:rsid w:val="00D407BC"/>
    <w:rsid w:val="00D41286"/>
    <w:rsid w:val="00D5005D"/>
    <w:rsid w:val="00D541DF"/>
    <w:rsid w:val="00D54FDE"/>
    <w:rsid w:val="00D71746"/>
    <w:rsid w:val="00D80722"/>
    <w:rsid w:val="00D9003A"/>
    <w:rsid w:val="00DB4483"/>
    <w:rsid w:val="00DB54E0"/>
    <w:rsid w:val="00DC647E"/>
    <w:rsid w:val="00DF5C87"/>
    <w:rsid w:val="00E02D2D"/>
    <w:rsid w:val="00E02D3B"/>
    <w:rsid w:val="00E34C24"/>
    <w:rsid w:val="00E5587B"/>
    <w:rsid w:val="00E57A07"/>
    <w:rsid w:val="00E7042C"/>
    <w:rsid w:val="00E97303"/>
    <w:rsid w:val="00ED62F4"/>
    <w:rsid w:val="00EE3195"/>
    <w:rsid w:val="00EE399A"/>
    <w:rsid w:val="00F12A80"/>
    <w:rsid w:val="00F1402D"/>
    <w:rsid w:val="00F23674"/>
    <w:rsid w:val="00F27A19"/>
    <w:rsid w:val="00F53CC1"/>
    <w:rsid w:val="00F56C90"/>
    <w:rsid w:val="00F638B3"/>
    <w:rsid w:val="00F778F0"/>
    <w:rsid w:val="00F80C1E"/>
    <w:rsid w:val="00F833D3"/>
    <w:rsid w:val="00FA2B28"/>
    <w:rsid w:val="00FA422E"/>
    <w:rsid w:val="00FC4DA3"/>
    <w:rsid w:val="00FE14A1"/>
    <w:rsid w:val="00FF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9E"/>
  </w:style>
  <w:style w:type="paragraph" w:styleId="1">
    <w:name w:val="heading 1"/>
    <w:basedOn w:val="a"/>
    <w:next w:val="a"/>
    <w:link w:val="10"/>
    <w:uiPriority w:val="9"/>
    <w:qFormat/>
    <w:rsid w:val="00994B1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rsid w:val="004741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D0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C2835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385E1C"/>
    <w:pPr>
      <w:ind w:left="720"/>
      <w:contextualSpacing/>
    </w:pPr>
  </w:style>
  <w:style w:type="character" w:customStyle="1" w:styleId="c7">
    <w:name w:val="c7"/>
    <w:basedOn w:val="a0"/>
    <w:rsid w:val="00AF796F"/>
  </w:style>
  <w:style w:type="character" w:customStyle="1" w:styleId="c3">
    <w:name w:val="c3"/>
    <w:basedOn w:val="a0"/>
    <w:rsid w:val="00AF796F"/>
  </w:style>
  <w:style w:type="paragraph" w:styleId="a6">
    <w:name w:val="Balloon Text"/>
    <w:basedOn w:val="a"/>
    <w:link w:val="a7"/>
    <w:uiPriority w:val="99"/>
    <w:semiHidden/>
    <w:unhideWhenUsed/>
    <w:rsid w:val="00C2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7D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B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46DE"/>
  </w:style>
  <w:style w:type="paragraph" w:styleId="aa">
    <w:name w:val="footer"/>
    <w:basedOn w:val="a"/>
    <w:link w:val="ab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46DE"/>
  </w:style>
  <w:style w:type="character" w:styleId="ac">
    <w:name w:val="Strong"/>
    <w:basedOn w:val="a0"/>
    <w:uiPriority w:val="22"/>
    <w:qFormat/>
    <w:rsid w:val="0082477F"/>
    <w:rPr>
      <w:b/>
      <w:bCs/>
    </w:rPr>
  </w:style>
  <w:style w:type="paragraph" w:styleId="ad">
    <w:name w:val="No Spacing"/>
    <w:uiPriority w:val="1"/>
    <w:qFormat/>
    <w:rsid w:val="004C5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4C59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4C5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2">
    <w:name w:val="c2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1402D"/>
  </w:style>
  <w:style w:type="paragraph" w:customStyle="1" w:styleId="c12">
    <w:name w:val="c1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F1163"/>
  </w:style>
  <w:style w:type="character" w:customStyle="1" w:styleId="c11">
    <w:name w:val="c11"/>
    <w:basedOn w:val="a0"/>
    <w:rsid w:val="00033C24"/>
  </w:style>
  <w:style w:type="character" w:customStyle="1" w:styleId="50">
    <w:name w:val="Заголовок 5 Знак"/>
    <w:basedOn w:val="a0"/>
    <w:link w:val="5"/>
    <w:uiPriority w:val="9"/>
    <w:rsid w:val="0047414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">
    <w:name w:val="Body Text"/>
    <w:basedOn w:val="a"/>
    <w:link w:val="af0"/>
    <w:semiHidden/>
    <w:unhideWhenUsed/>
    <w:rsid w:val="00D80722"/>
    <w:pPr>
      <w:suppressAutoHyphens/>
      <w:spacing w:after="120"/>
      <w:jc w:val="right"/>
    </w:pPr>
    <w:rPr>
      <w:rFonts w:ascii="Calibri" w:eastAsia="Calibri" w:hAnsi="Calibri" w:cs="Times New Roman"/>
      <w:lang w:eastAsia="ar-SA"/>
    </w:rPr>
  </w:style>
  <w:style w:type="character" w:customStyle="1" w:styleId="af0">
    <w:name w:val="Основной текст Знак"/>
    <w:basedOn w:val="a0"/>
    <w:link w:val="af"/>
    <w:semiHidden/>
    <w:rsid w:val="00D80722"/>
    <w:rPr>
      <w:rFonts w:ascii="Calibri" w:eastAsia="Calibri" w:hAnsi="Calibri" w:cs="Times New Roman"/>
      <w:lang w:eastAsia="ar-SA"/>
    </w:rPr>
  </w:style>
  <w:style w:type="paragraph" w:customStyle="1" w:styleId="ConsPlusTitle">
    <w:name w:val="ConsPlusTitle"/>
    <w:rsid w:val="00D807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4"/>
      <w:szCs w:val="14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D8072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3C311-3F90-4503-87E6-DA846FC75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5075</Words>
  <Characters>28929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ПК</cp:lastModifiedBy>
  <cp:revision>7</cp:revision>
  <cp:lastPrinted>2021-10-11T08:16:00Z</cp:lastPrinted>
  <dcterms:created xsi:type="dcterms:W3CDTF">2022-11-14T06:02:00Z</dcterms:created>
  <dcterms:modified xsi:type="dcterms:W3CDTF">2023-01-12T06:48:00Z</dcterms:modified>
</cp:coreProperties>
</file>